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84" w:rsidRDefault="00D909B9">
      <w:pPr>
        <w:spacing w:line="290" w:lineRule="exact"/>
        <w:rPr>
          <w:rFonts w:asciiTheme="minorHAnsi" w:hAnsiTheme="minorHAnsi" w:cstheme="minorHAnsi"/>
          <w:sz w:val="24"/>
        </w:rPr>
        <w:sectPr w:rsidR="005D6F84">
          <w:footerReference w:type="default" r:id="rId7"/>
          <w:pgSz w:w="16840" w:h="11910" w:orient="landscape"/>
          <w:pgMar w:top="720" w:right="0" w:bottom="620" w:left="0" w:header="0" w:footer="438" w:gutter="0"/>
          <w:cols w:space="720"/>
        </w:sect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-25400</wp:posOffset>
            </wp:positionH>
            <wp:positionV relativeFrom="paragraph">
              <wp:posOffset>-533611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F84" w:rsidRDefault="00D909B9">
      <w:pPr>
        <w:rPr>
          <w:rFonts w:asciiTheme="minorHAnsi" w:hAnsiTheme="minorHAnsi" w:cstheme="minorHAnsi"/>
          <w:sz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-441960</wp:posOffset>
            </wp:positionV>
            <wp:extent cx="8175717" cy="7569200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5717" cy="75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F84" w:rsidRDefault="00D909B9">
      <w:pPr>
        <w:spacing w:before="182" w:line="235" w:lineRule="auto"/>
        <w:ind w:left="720" w:right="4996"/>
        <w:jc w:val="both"/>
      </w:pPr>
      <w:r>
        <w:rPr>
          <w:color w:val="231F20"/>
        </w:rPr>
        <w:t>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grant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effectively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need.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hyperlink r:id="rId10" w:history="1">
        <w:r>
          <w:rPr>
            <w:rStyle w:val="Hyperlink"/>
            <w:u w:color="205E9E"/>
          </w:rPr>
          <w:t>Education</w:t>
        </w:r>
        <w:r>
          <w:rPr>
            <w:rStyle w:val="Hyperlink"/>
            <w:spacing w:val="-11"/>
            <w:u w:color="205E9E"/>
          </w:rPr>
          <w:t xml:space="preserve"> </w:t>
        </w:r>
        <w:r>
          <w:rPr>
            <w:rStyle w:val="Hyperlink"/>
            <w:u w:color="205E9E"/>
          </w:rPr>
          <w:t>Inspection</w:t>
        </w:r>
        <w:r>
          <w:rPr>
            <w:rStyle w:val="Hyperlink"/>
            <w:spacing w:val="-10"/>
            <w:u w:color="205E9E"/>
          </w:rPr>
          <w:t xml:space="preserve"> </w:t>
        </w:r>
        <w:r>
          <w:rPr>
            <w:rStyle w:val="Hyperlink"/>
            <w:u w:color="205E9E"/>
          </w:rPr>
          <w:t>Framework</w:t>
        </w:r>
      </w:hyperlink>
      <w:r>
        <w:rPr>
          <w:color w:val="205E9E"/>
          <w:spacing w:val="-52"/>
        </w:rPr>
        <w:t xml:space="preserve"> </w:t>
      </w:r>
      <w:r>
        <w:rPr>
          <w:color w:val="231F20"/>
        </w:rPr>
        <w:t xml:space="preserve">makes clear there will be a focus on </w:t>
      </w:r>
      <w:r>
        <w:rPr>
          <w:b/>
          <w:color w:val="231F20"/>
        </w:rPr>
        <w:t>‘whether leaders and those responsible for governors all understand their</w:t>
      </w:r>
      <w:r>
        <w:rPr>
          <w:b/>
          <w:color w:val="231F20"/>
          <w:spacing w:val="-53"/>
        </w:rPr>
        <w:t xml:space="preserve"> </w:t>
      </w:r>
      <w:r>
        <w:rPr>
          <w:b/>
          <w:color w:val="231F20"/>
        </w:rPr>
        <w:t>respective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roles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perform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these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in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way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that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enhances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effectiveness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school’</w:t>
      </w:r>
      <w:r>
        <w:rPr>
          <w:color w:val="231F20"/>
        </w:rPr>
        <w:t>.</w:t>
      </w:r>
    </w:p>
    <w:p w:rsidR="005D6F84" w:rsidRDefault="005D6F84">
      <w:pPr>
        <w:pStyle w:val="BodyText"/>
        <w:spacing w:before="5"/>
        <w:rPr>
          <w:sz w:val="22"/>
        </w:rPr>
      </w:pPr>
    </w:p>
    <w:p w:rsidR="005D6F84" w:rsidRDefault="00D909B9">
      <w:pPr>
        <w:pStyle w:val="BodyText"/>
        <w:spacing w:line="290" w:lineRule="exact"/>
        <w:ind w:left="720"/>
        <w:rPr>
          <w:sz w:val="22"/>
        </w:rPr>
      </w:pPr>
      <w:r>
        <w:rPr>
          <w:color w:val="231F20"/>
          <w:sz w:val="22"/>
        </w:rPr>
        <w:t>Under</w:t>
      </w:r>
      <w:r>
        <w:rPr>
          <w:color w:val="231F20"/>
          <w:spacing w:val="-7"/>
          <w:sz w:val="22"/>
        </w:rPr>
        <w:t xml:space="preserve"> </w:t>
      </w:r>
      <w:r>
        <w:rPr>
          <w:color w:val="231F20"/>
          <w:sz w:val="22"/>
        </w:rPr>
        <w:t>the</w:t>
      </w:r>
      <w:r>
        <w:rPr>
          <w:color w:val="231F20"/>
          <w:spacing w:val="-6"/>
          <w:sz w:val="22"/>
        </w:rPr>
        <w:t xml:space="preserve"> </w:t>
      </w:r>
      <w:hyperlink r:id="rId11" w:history="1">
        <w:r>
          <w:rPr>
            <w:rStyle w:val="Hyperlink"/>
            <w:sz w:val="22"/>
            <w:u w:color="205E9E"/>
          </w:rPr>
          <w:t>Quality</w:t>
        </w:r>
        <w:r>
          <w:rPr>
            <w:rStyle w:val="Hyperlink"/>
            <w:spacing w:val="-6"/>
            <w:sz w:val="22"/>
            <w:u w:color="205E9E"/>
          </w:rPr>
          <w:t xml:space="preserve"> </w:t>
        </w:r>
        <w:r>
          <w:rPr>
            <w:rStyle w:val="Hyperlink"/>
            <w:sz w:val="22"/>
            <w:u w:color="205E9E"/>
          </w:rPr>
          <w:t>of</w:t>
        </w:r>
        <w:r>
          <w:rPr>
            <w:rStyle w:val="Hyperlink"/>
            <w:spacing w:val="-7"/>
            <w:sz w:val="22"/>
            <w:u w:color="205E9E"/>
          </w:rPr>
          <w:t xml:space="preserve"> </w:t>
        </w:r>
        <w:r>
          <w:rPr>
            <w:rStyle w:val="Hyperlink"/>
            <w:sz w:val="22"/>
            <w:u w:color="205E9E"/>
          </w:rPr>
          <w:t>Education</w:t>
        </w:r>
      </w:hyperlink>
      <w:r>
        <w:rPr>
          <w:color w:val="205E9E"/>
          <w:spacing w:val="-9"/>
          <w:sz w:val="22"/>
        </w:rPr>
        <w:t xml:space="preserve"> </w:t>
      </w:r>
      <w:r>
        <w:rPr>
          <w:color w:val="231F20"/>
          <w:sz w:val="22"/>
        </w:rPr>
        <w:t>Ofsted</w:t>
      </w:r>
      <w:r>
        <w:rPr>
          <w:color w:val="231F20"/>
          <w:spacing w:val="-6"/>
          <w:sz w:val="22"/>
        </w:rPr>
        <w:t xml:space="preserve"> </w:t>
      </w:r>
      <w:r>
        <w:rPr>
          <w:color w:val="231F20"/>
          <w:sz w:val="22"/>
        </w:rPr>
        <w:t>inspectors</w:t>
      </w:r>
      <w:r>
        <w:rPr>
          <w:color w:val="231F20"/>
          <w:spacing w:val="-7"/>
          <w:sz w:val="22"/>
        </w:rPr>
        <w:t xml:space="preserve"> </w:t>
      </w:r>
      <w:r>
        <w:rPr>
          <w:color w:val="231F20"/>
          <w:sz w:val="22"/>
        </w:rPr>
        <w:t>consider:</w:t>
      </w:r>
    </w:p>
    <w:p w:rsidR="005D6F84" w:rsidRDefault="00D909B9">
      <w:pPr>
        <w:pStyle w:val="BodyText"/>
        <w:spacing w:line="288" w:lineRule="exact"/>
        <w:ind w:left="720"/>
        <w:rPr>
          <w:sz w:val="22"/>
        </w:rPr>
      </w:pPr>
      <w:r>
        <w:rPr>
          <w:b/>
          <w:color w:val="231F20"/>
          <w:sz w:val="22"/>
        </w:rPr>
        <w:t>Intent</w:t>
      </w:r>
      <w:r>
        <w:rPr>
          <w:b/>
          <w:color w:val="231F20"/>
          <w:spacing w:val="-8"/>
          <w:sz w:val="22"/>
        </w:rPr>
        <w:t xml:space="preserve"> </w:t>
      </w:r>
      <w:r>
        <w:rPr>
          <w:color w:val="231F20"/>
          <w:sz w:val="22"/>
        </w:rPr>
        <w:t>-</w:t>
      </w:r>
      <w:r>
        <w:rPr>
          <w:color w:val="231F20"/>
          <w:spacing w:val="-8"/>
          <w:sz w:val="22"/>
        </w:rPr>
        <w:t xml:space="preserve"> </w:t>
      </w:r>
      <w:r>
        <w:rPr>
          <w:color w:val="231F20"/>
          <w:sz w:val="22"/>
        </w:rPr>
        <w:t>Curriculum</w:t>
      </w:r>
      <w:r>
        <w:rPr>
          <w:color w:val="231F20"/>
          <w:spacing w:val="-8"/>
          <w:sz w:val="22"/>
        </w:rPr>
        <w:t xml:space="preserve"> </w:t>
      </w:r>
      <w:r>
        <w:rPr>
          <w:color w:val="231F20"/>
          <w:sz w:val="22"/>
        </w:rPr>
        <w:t>design,</w:t>
      </w:r>
      <w:r>
        <w:rPr>
          <w:color w:val="231F20"/>
          <w:spacing w:val="-8"/>
          <w:sz w:val="22"/>
        </w:rPr>
        <w:t xml:space="preserve"> </w:t>
      </w:r>
      <w:r>
        <w:rPr>
          <w:color w:val="231F20"/>
          <w:sz w:val="22"/>
        </w:rPr>
        <w:t>coverage</w:t>
      </w:r>
      <w:r>
        <w:rPr>
          <w:color w:val="231F20"/>
          <w:spacing w:val="-7"/>
          <w:sz w:val="22"/>
        </w:rPr>
        <w:t xml:space="preserve"> </w:t>
      </w:r>
      <w:r>
        <w:rPr>
          <w:color w:val="231F20"/>
          <w:sz w:val="22"/>
        </w:rPr>
        <w:t>and</w:t>
      </w:r>
      <w:r>
        <w:rPr>
          <w:color w:val="231F20"/>
          <w:spacing w:val="-8"/>
          <w:sz w:val="22"/>
        </w:rPr>
        <w:t xml:space="preserve"> </w:t>
      </w:r>
      <w:r>
        <w:rPr>
          <w:color w:val="231F20"/>
          <w:sz w:val="22"/>
        </w:rPr>
        <w:t>appropriateness</w:t>
      </w:r>
    </w:p>
    <w:p w:rsidR="005D6F84" w:rsidRDefault="00D909B9">
      <w:pPr>
        <w:spacing w:line="288" w:lineRule="exact"/>
        <w:ind w:left="720"/>
      </w:pPr>
      <w:r>
        <w:rPr>
          <w:b/>
          <w:color w:val="231F20"/>
        </w:rPr>
        <w:t>Implementation</w:t>
      </w:r>
      <w:r>
        <w:rPr>
          <w:b/>
          <w:color w:val="231F20"/>
          <w:spacing w:val="-1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delivery,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(pedagogy)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Assessment</w:t>
      </w:r>
    </w:p>
    <w:p w:rsidR="005D6F84" w:rsidRDefault="00D909B9">
      <w:pPr>
        <w:spacing w:line="290" w:lineRule="exact"/>
        <w:ind w:left="720"/>
      </w:pPr>
      <w:r>
        <w:rPr>
          <w:b/>
          <w:color w:val="231F20"/>
        </w:rPr>
        <w:t>Impact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Attainment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progress</w:t>
      </w:r>
    </w:p>
    <w:p w:rsidR="005D6F84" w:rsidRDefault="005D6F84">
      <w:pPr>
        <w:pStyle w:val="BodyText"/>
        <w:spacing w:before="7"/>
        <w:rPr>
          <w:sz w:val="22"/>
        </w:rPr>
      </w:pPr>
    </w:p>
    <w:p w:rsidR="005D6F84" w:rsidRDefault="00D909B9">
      <w:pPr>
        <w:pStyle w:val="BodyText"/>
        <w:spacing w:line="235" w:lineRule="auto"/>
        <w:ind w:left="720" w:right="5276"/>
        <w:jc w:val="both"/>
        <w:rPr>
          <w:sz w:val="22"/>
        </w:rPr>
      </w:pPr>
      <w:r>
        <w:rPr>
          <w:color w:val="231F20"/>
          <w:sz w:val="22"/>
        </w:rPr>
        <w:t>To assist schools with common transferable language this template has been developed to utilise the same</w:t>
      </w:r>
      <w:r>
        <w:rPr>
          <w:color w:val="231F20"/>
          <w:spacing w:val="1"/>
          <w:sz w:val="22"/>
        </w:rPr>
        <w:t xml:space="preserve"> </w:t>
      </w:r>
      <w:r>
        <w:rPr>
          <w:color w:val="231F20"/>
          <w:sz w:val="22"/>
        </w:rPr>
        <w:t>three</w:t>
      </w:r>
      <w:r>
        <w:rPr>
          <w:color w:val="231F20"/>
          <w:spacing w:val="-2"/>
          <w:sz w:val="22"/>
        </w:rPr>
        <w:t xml:space="preserve"> </w:t>
      </w:r>
      <w:r>
        <w:rPr>
          <w:color w:val="231F20"/>
          <w:sz w:val="22"/>
        </w:rPr>
        <w:t>headings</w:t>
      </w:r>
      <w:r>
        <w:rPr>
          <w:color w:val="231F20"/>
          <w:spacing w:val="-3"/>
          <w:sz w:val="22"/>
        </w:rPr>
        <w:t xml:space="preserve"> </w:t>
      </w:r>
      <w:r>
        <w:rPr>
          <w:color w:val="231F20"/>
          <w:sz w:val="22"/>
        </w:rPr>
        <w:t>which</w:t>
      </w:r>
      <w:r>
        <w:rPr>
          <w:color w:val="231F20"/>
          <w:spacing w:val="-2"/>
          <w:sz w:val="22"/>
        </w:rPr>
        <w:t xml:space="preserve"> </w:t>
      </w:r>
      <w:r>
        <w:rPr>
          <w:color w:val="231F20"/>
          <w:sz w:val="22"/>
        </w:rPr>
        <w:t>should</w:t>
      </w:r>
      <w:r>
        <w:rPr>
          <w:color w:val="231F20"/>
          <w:spacing w:val="-3"/>
          <w:sz w:val="22"/>
        </w:rPr>
        <w:t xml:space="preserve"> </w:t>
      </w:r>
      <w:r>
        <w:rPr>
          <w:color w:val="231F20"/>
          <w:sz w:val="22"/>
        </w:rPr>
        <w:t>make</w:t>
      </w:r>
      <w:r>
        <w:rPr>
          <w:color w:val="231F20"/>
          <w:spacing w:val="-2"/>
          <w:sz w:val="22"/>
        </w:rPr>
        <w:t xml:space="preserve"> </w:t>
      </w:r>
      <w:r>
        <w:rPr>
          <w:color w:val="231F20"/>
          <w:sz w:val="22"/>
        </w:rPr>
        <w:t>your</w:t>
      </w:r>
      <w:r>
        <w:rPr>
          <w:color w:val="231F20"/>
          <w:spacing w:val="-3"/>
          <w:sz w:val="22"/>
        </w:rPr>
        <w:t xml:space="preserve"> </w:t>
      </w:r>
      <w:r>
        <w:rPr>
          <w:color w:val="231F20"/>
          <w:sz w:val="22"/>
        </w:rPr>
        <w:t>plans</w:t>
      </w:r>
      <w:r>
        <w:rPr>
          <w:color w:val="231F20"/>
          <w:spacing w:val="-3"/>
          <w:sz w:val="22"/>
        </w:rPr>
        <w:t xml:space="preserve"> </w:t>
      </w:r>
      <w:r>
        <w:rPr>
          <w:color w:val="231F20"/>
          <w:sz w:val="22"/>
        </w:rPr>
        <w:t>easily</w:t>
      </w:r>
      <w:r>
        <w:rPr>
          <w:color w:val="231F20"/>
          <w:spacing w:val="-2"/>
          <w:sz w:val="22"/>
        </w:rPr>
        <w:t xml:space="preserve"> </w:t>
      </w:r>
      <w:r>
        <w:rPr>
          <w:color w:val="231F20"/>
          <w:sz w:val="22"/>
        </w:rPr>
        <w:t>transferable</w:t>
      </w:r>
      <w:r>
        <w:rPr>
          <w:color w:val="231F20"/>
          <w:spacing w:val="-3"/>
          <w:sz w:val="22"/>
        </w:rPr>
        <w:t xml:space="preserve"> </w:t>
      </w:r>
      <w:r>
        <w:rPr>
          <w:color w:val="231F20"/>
          <w:sz w:val="22"/>
        </w:rPr>
        <w:t>between</w:t>
      </w:r>
      <w:r>
        <w:rPr>
          <w:color w:val="231F20"/>
          <w:spacing w:val="-2"/>
          <w:sz w:val="22"/>
        </w:rPr>
        <w:t xml:space="preserve"> </w:t>
      </w:r>
      <w:r>
        <w:rPr>
          <w:color w:val="231F20"/>
          <w:sz w:val="22"/>
        </w:rPr>
        <w:t>working</w:t>
      </w:r>
      <w:r>
        <w:rPr>
          <w:color w:val="231F20"/>
          <w:spacing w:val="-3"/>
          <w:sz w:val="22"/>
        </w:rPr>
        <w:t xml:space="preserve"> </w:t>
      </w:r>
      <w:r>
        <w:rPr>
          <w:color w:val="231F20"/>
          <w:sz w:val="22"/>
        </w:rPr>
        <w:t>documents.</w:t>
      </w:r>
    </w:p>
    <w:p w:rsidR="005D6F84" w:rsidRDefault="005D6F84">
      <w:pPr>
        <w:pStyle w:val="BodyText"/>
        <w:spacing w:before="9"/>
        <w:rPr>
          <w:sz w:val="22"/>
        </w:rPr>
      </w:pPr>
    </w:p>
    <w:p w:rsidR="005D6F84" w:rsidRDefault="00D909B9">
      <w:pPr>
        <w:pStyle w:val="BodyText"/>
        <w:spacing w:line="235" w:lineRule="auto"/>
        <w:ind w:left="719" w:right="5275"/>
        <w:jc w:val="both"/>
        <w:rPr>
          <w:sz w:val="22"/>
        </w:rPr>
      </w:pPr>
      <w:r>
        <w:rPr>
          <w:color w:val="231F20"/>
          <w:sz w:val="22"/>
        </w:rPr>
        <w:t xml:space="preserve">Schools    </w:t>
      </w:r>
      <w:r>
        <w:rPr>
          <w:color w:val="231F20"/>
          <w:spacing w:val="1"/>
          <w:sz w:val="22"/>
        </w:rPr>
        <w:t xml:space="preserve"> </w:t>
      </w:r>
      <w:r>
        <w:rPr>
          <w:color w:val="231F20"/>
          <w:sz w:val="22"/>
        </w:rPr>
        <w:t xml:space="preserve">must    </w:t>
      </w:r>
      <w:r>
        <w:rPr>
          <w:color w:val="231F20"/>
          <w:spacing w:val="1"/>
          <w:sz w:val="22"/>
        </w:rPr>
        <w:t xml:space="preserve"> </w:t>
      </w:r>
      <w:r>
        <w:rPr>
          <w:color w:val="231F20"/>
          <w:sz w:val="22"/>
        </w:rPr>
        <w:t xml:space="preserve">use    </w:t>
      </w:r>
      <w:r>
        <w:rPr>
          <w:color w:val="231F20"/>
          <w:spacing w:val="1"/>
          <w:sz w:val="22"/>
        </w:rPr>
        <w:t xml:space="preserve"> </w:t>
      </w:r>
      <w:r>
        <w:rPr>
          <w:color w:val="231F20"/>
          <w:sz w:val="22"/>
        </w:rPr>
        <w:t xml:space="preserve">the      funding      to      make      </w:t>
      </w:r>
      <w:r>
        <w:rPr>
          <w:b/>
          <w:color w:val="231F20"/>
          <w:sz w:val="22"/>
        </w:rPr>
        <w:t xml:space="preserve">additional      and      sustainable      </w:t>
      </w:r>
      <w:r>
        <w:rPr>
          <w:color w:val="231F20"/>
          <w:sz w:val="22"/>
        </w:rPr>
        <w:t>improvements</w:t>
      </w:r>
      <w:r>
        <w:rPr>
          <w:color w:val="231F20"/>
          <w:spacing w:val="-52"/>
          <w:sz w:val="22"/>
        </w:rPr>
        <w:t xml:space="preserve"> </w:t>
      </w:r>
      <w:r>
        <w:rPr>
          <w:color w:val="231F20"/>
          <w:sz w:val="22"/>
        </w:rPr>
        <w:t xml:space="preserve">to   </w:t>
      </w:r>
      <w:r>
        <w:rPr>
          <w:color w:val="231F20"/>
          <w:spacing w:val="37"/>
          <w:sz w:val="22"/>
        </w:rPr>
        <w:t xml:space="preserve"> </w:t>
      </w:r>
      <w:r>
        <w:rPr>
          <w:color w:val="231F20"/>
          <w:sz w:val="22"/>
        </w:rPr>
        <w:t xml:space="preserve">the   </w:t>
      </w:r>
      <w:r>
        <w:rPr>
          <w:color w:val="231F20"/>
          <w:spacing w:val="37"/>
          <w:sz w:val="22"/>
        </w:rPr>
        <w:t xml:space="preserve"> </w:t>
      </w:r>
      <w:r>
        <w:rPr>
          <w:color w:val="231F20"/>
          <w:sz w:val="22"/>
        </w:rPr>
        <w:t xml:space="preserve">quality   </w:t>
      </w:r>
      <w:r>
        <w:rPr>
          <w:color w:val="231F20"/>
          <w:spacing w:val="38"/>
          <w:sz w:val="22"/>
        </w:rPr>
        <w:t xml:space="preserve"> </w:t>
      </w:r>
      <w:r>
        <w:rPr>
          <w:color w:val="231F20"/>
          <w:sz w:val="22"/>
        </w:rPr>
        <w:t xml:space="preserve">of   </w:t>
      </w:r>
      <w:r>
        <w:rPr>
          <w:color w:val="231F20"/>
          <w:spacing w:val="37"/>
          <w:sz w:val="22"/>
        </w:rPr>
        <w:t xml:space="preserve"> </w:t>
      </w:r>
      <w:r>
        <w:rPr>
          <w:color w:val="231F20"/>
          <w:sz w:val="22"/>
        </w:rPr>
        <w:t xml:space="preserve">Physical   </w:t>
      </w:r>
      <w:r>
        <w:rPr>
          <w:color w:val="231F20"/>
          <w:spacing w:val="38"/>
          <w:sz w:val="22"/>
        </w:rPr>
        <w:t xml:space="preserve"> </w:t>
      </w:r>
      <w:r>
        <w:rPr>
          <w:color w:val="231F20"/>
          <w:sz w:val="22"/>
        </w:rPr>
        <w:t xml:space="preserve">Education,   </w:t>
      </w:r>
      <w:r>
        <w:rPr>
          <w:color w:val="231F20"/>
          <w:spacing w:val="37"/>
          <w:sz w:val="22"/>
        </w:rPr>
        <w:t xml:space="preserve"> </w:t>
      </w:r>
      <w:r>
        <w:rPr>
          <w:color w:val="231F20"/>
          <w:sz w:val="22"/>
        </w:rPr>
        <w:t xml:space="preserve">School    </w:t>
      </w:r>
      <w:r>
        <w:rPr>
          <w:color w:val="231F20"/>
          <w:spacing w:val="37"/>
          <w:sz w:val="22"/>
        </w:rPr>
        <w:t xml:space="preserve"> </w:t>
      </w:r>
      <w:r>
        <w:rPr>
          <w:color w:val="231F20"/>
          <w:sz w:val="22"/>
        </w:rPr>
        <w:t xml:space="preserve">Sport    </w:t>
      </w:r>
      <w:r>
        <w:rPr>
          <w:color w:val="231F20"/>
          <w:spacing w:val="37"/>
          <w:sz w:val="22"/>
        </w:rPr>
        <w:t xml:space="preserve"> </w:t>
      </w:r>
      <w:r>
        <w:rPr>
          <w:color w:val="231F20"/>
          <w:sz w:val="22"/>
        </w:rPr>
        <w:t xml:space="preserve">and    </w:t>
      </w:r>
      <w:r>
        <w:rPr>
          <w:color w:val="231F20"/>
          <w:spacing w:val="37"/>
          <w:sz w:val="22"/>
        </w:rPr>
        <w:t xml:space="preserve"> </w:t>
      </w:r>
      <w:r>
        <w:rPr>
          <w:color w:val="231F20"/>
          <w:sz w:val="22"/>
        </w:rPr>
        <w:t xml:space="preserve">Physical    </w:t>
      </w:r>
      <w:r>
        <w:rPr>
          <w:color w:val="231F20"/>
          <w:spacing w:val="38"/>
          <w:sz w:val="22"/>
        </w:rPr>
        <w:t xml:space="preserve"> </w:t>
      </w:r>
      <w:r>
        <w:rPr>
          <w:color w:val="231F20"/>
          <w:sz w:val="22"/>
        </w:rPr>
        <w:t xml:space="preserve">Activity    </w:t>
      </w:r>
      <w:r>
        <w:rPr>
          <w:color w:val="231F20"/>
          <w:spacing w:val="37"/>
          <w:sz w:val="22"/>
        </w:rPr>
        <w:t xml:space="preserve"> </w:t>
      </w:r>
      <w:r>
        <w:rPr>
          <w:color w:val="231F20"/>
          <w:sz w:val="22"/>
        </w:rPr>
        <w:t>(PESSPA)</w:t>
      </w:r>
      <w:r>
        <w:rPr>
          <w:color w:val="231F20"/>
          <w:spacing w:val="1"/>
          <w:sz w:val="22"/>
        </w:rPr>
        <w:t xml:space="preserve"> </w:t>
      </w:r>
      <w:r>
        <w:rPr>
          <w:color w:val="231F20"/>
          <w:sz w:val="22"/>
        </w:rPr>
        <w:t>they</w:t>
      </w:r>
      <w:r>
        <w:rPr>
          <w:color w:val="231F20"/>
          <w:spacing w:val="22"/>
          <w:sz w:val="22"/>
        </w:rPr>
        <w:t xml:space="preserve"> </w:t>
      </w:r>
      <w:r>
        <w:rPr>
          <w:color w:val="231F20"/>
          <w:sz w:val="22"/>
        </w:rPr>
        <w:t>offer.</w:t>
      </w:r>
      <w:r>
        <w:rPr>
          <w:color w:val="231F20"/>
          <w:spacing w:val="22"/>
          <w:sz w:val="22"/>
        </w:rPr>
        <w:t xml:space="preserve"> </w:t>
      </w:r>
      <w:r>
        <w:rPr>
          <w:color w:val="231F20"/>
          <w:sz w:val="22"/>
        </w:rPr>
        <w:t>This</w:t>
      </w:r>
      <w:r>
        <w:rPr>
          <w:color w:val="231F20"/>
          <w:spacing w:val="22"/>
          <w:sz w:val="22"/>
        </w:rPr>
        <w:t xml:space="preserve"> </w:t>
      </w:r>
      <w:r>
        <w:rPr>
          <w:color w:val="231F20"/>
          <w:sz w:val="22"/>
        </w:rPr>
        <w:t>means</w:t>
      </w:r>
      <w:r>
        <w:rPr>
          <w:color w:val="231F20"/>
          <w:spacing w:val="22"/>
          <w:sz w:val="22"/>
        </w:rPr>
        <w:t xml:space="preserve"> </w:t>
      </w:r>
      <w:r>
        <w:rPr>
          <w:color w:val="231F20"/>
          <w:sz w:val="22"/>
        </w:rPr>
        <w:t>that</w:t>
      </w:r>
      <w:r>
        <w:rPr>
          <w:color w:val="231F20"/>
          <w:spacing w:val="22"/>
          <w:sz w:val="22"/>
        </w:rPr>
        <w:t xml:space="preserve"> </w:t>
      </w:r>
      <w:r>
        <w:rPr>
          <w:color w:val="231F20"/>
          <w:sz w:val="22"/>
        </w:rPr>
        <w:t>you</w:t>
      </w:r>
      <w:r>
        <w:rPr>
          <w:color w:val="231F20"/>
          <w:spacing w:val="22"/>
          <w:sz w:val="22"/>
        </w:rPr>
        <w:t xml:space="preserve"> </w:t>
      </w:r>
      <w:r>
        <w:rPr>
          <w:color w:val="231F20"/>
          <w:sz w:val="22"/>
        </w:rPr>
        <w:t>should</w:t>
      </w:r>
      <w:r>
        <w:rPr>
          <w:color w:val="231F20"/>
          <w:spacing w:val="23"/>
          <w:sz w:val="22"/>
        </w:rPr>
        <w:t xml:space="preserve"> </w:t>
      </w:r>
      <w:r>
        <w:rPr>
          <w:color w:val="231F20"/>
          <w:sz w:val="22"/>
        </w:rPr>
        <w:t>use</w:t>
      </w:r>
      <w:r>
        <w:rPr>
          <w:color w:val="231F20"/>
          <w:spacing w:val="22"/>
          <w:sz w:val="22"/>
        </w:rPr>
        <w:t xml:space="preserve"> </w:t>
      </w:r>
      <w:r>
        <w:rPr>
          <w:color w:val="231F20"/>
          <w:sz w:val="22"/>
        </w:rPr>
        <w:t>the</w:t>
      </w:r>
      <w:r>
        <w:rPr>
          <w:color w:val="231F20"/>
          <w:spacing w:val="22"/>
          <w:sz w:val="22"/>
        </w:rPr>
        <w:t xml:space="preserve"> </w:t>
      </w:r>
      <w:r>
        <w:rPr>
          <w:color w:val="231F20"/>
          <w:sz w:val="22"/>
        </w:rPr>
        <w:t>Primary</w:t>
      </w:r>
      <w:r>
        <w:rPr>
          <w:color w:val="231F20"/>
          <w:spacing w:val="22"/>
          <w:sz w:val="22"/>
        </w:rPr>
        <w:t xml:space="preserve"> </w:t>
      </w:r>
      <w:r>
        <w:rPr>
          <w:color w:val="231F20"/>
          <w:sz w:val="22"/>
        </w:rPr>
        <w:t>PE</w:t>
      </w:r>
      <w:r>
        <w:rPr>
          <w:color w:val="231F20"/>
          <w:spacing w:val="22"/>
          <w:sz w:val="22"/>
        </w:rPr>
        <w:t xml:space="preserve"> </w:t>
      </w:r>
      <w:r>
        <w:rPr>
          <w:color w:val="231F20"/>
          <w:sz w:val="22"/>
        </w:rPr>
        <w:t>and</w:t>
      </w:r>
      <w:r>
        <w:rPr>
          <w:color w:val="231F20"/>
          <w:spacing w:val="22"/>
          <w:sz w:val="22"/>
        </w:rPr>
        <w:t xml:space="preserve"> </w:t>
      </w:r>
      <w:r>
        <w:rPr>
          <w:color w:val="231F20"/>
          <w:sz w:val="22"/>
        </w:rPr>
        <w:t>sport</w:t>
      </w:r>
      <w:r>
        <w:rPr>
          <w:color w:val="231F20"/>
          <w:spacing w:val="22"/>
          <w:sz w:val="22"/>
        </w:rPr>
        <w:t xml:space="preserve"> </w:t>
      </w:r>
      <w:r>
        <w:rPr>
          <w:color w:val="231F20"/>
          <w:sz w:val="22"/>
        </w:rPr>
        <w:t>premium</w:t>
      </w:r>
      <w:r>
        <w:rPr>
          <w:color w:val="231F20"/>
          <w:spacing w:val="22"/>
          <w:sz w:val="22"/>
        </w:rPr>
        <w:t xml:space="preserve"> </w:t>
      </w:r>
      <w:r>
        <w:rPr>
          <w:color w:val="231F20"/>
          <w:sz w:val="22"/>
        </w:rPr>
        <w:t>to:</w:t>
      </w:r>
    </w:p>
    <w:p w:rsidR="005D6F84" w:rsidRDefault="005D6F84">
      <w:pPr>
        <w:pStyle w:val="BodyText"/>
        <w:spacing w:before="5"/>
        <w:rPr>
          <w:sz w:val="22"/>
        </w:rPr>
      </w:pPr>
    </w:p>
    <w:p w:rsidR="005D6F84" w:rsidRDefault="00D909B9">
      <w:pPr>
        <w:pStyle w:val="ListParagraph"/>
        <w:numPr>
          <w:ilvl w:val="0"/>
          <w:numId w:val="5"/>
        </w:numPr>
        <w:tabs>
          <w:tab w:val="left" w:pos="1079"/>
          <w:tab w:val="left" w:pos="1080"/>
        </w:tabs>
        <w:spacing w:before="1" w:line="290" w:lineRule="exact"/>
      </w:pPr>
      <w:r>
        <w:rPr>
          <w:color w:val="231F20"/>
        </w:rPr>
        <w:t>Develop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PESSPA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already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offer</w:t>
      </w:r>
    </w:p>
    <w:p w:rsidR="005D6F84" w:rsidRDefault="00D909B9">
      <w:pPr>
        <w:pStyle w:val="ListParagraph"/>
        <w:numPr>
          <w:ilvl w:val="0"/>
          <w:numId w:val="5"/>
        </w:numPr>
        <w:tabs>
          <w:tab w:val="left" w:pos="1079"/>
          <w:tab w:val="left" w:pos="1080"/>
        </w:tabs>
        <w:spacing w:line="235" w:lineRule="auto"/>
        <w:ind w:right="5915"/>
      </w:pPr>
      <w:r>
        <w:rPr>
          <w:color w:val="231F20"/>
        </w:rPr>
        <w:t>Build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capability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improvements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pupils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joining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school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future years</w:t>
      </w:r>
    </w:p>
    <w:p w:rsidR="005D6F84" w:rsidRDefault="00D909B9">
      <w:pPr>
        <w:pStyle w:val="ListParagraph"/>
        <w:numPr>
          <w:ilvl w:val="0"/>
          <w:numId w:val="5"/>
        </w:numPr>
        <w:tabs>
          <w:tab w:val="left" w:pos="1079"/>
          <w:tab w:val="left" w:pos="1080"/>
        </w:tabs>
        <w:spacing w:before="1" w:line="235" w:lineRule="auto"/>
        <w:ind w:right="6001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capital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spend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projects;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school’s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these.</w:t>
      </w:r>
    </w:p>
    <w:p w:rsidR="005D6F84" w:rsidRDefault="005D6F84">
      <w:pPr>
        <w:pStyle w:val="BodyText"/>
        <w:spacing w:before="9"/>
        <w:rPr>
          <w:sz w:val="22"/>
        </w:rPr>
      </w:pPr>
    </w:p>
    <w:p w:rsidR="005D6F84" w:rsidRDefault="00D909B9">
      <w:pPr>
        <w:pStyle w:val="BodyText"/>
        <w:spacing w:line="235" w:lineRule="auto"/>
        <w:ind w:left="720" w:right="4981"/>
        <w:rPr>
          <w:sz w:val="22"/>
        </w:rPr>
      </w:pPr>
      <w:r>
        <w:rPr>
          <w:color w:val="231F20"/>
          <w:sz w:val="22"/>
        </w:rPr>
        <w:t xml:space="preserve">Please visit </w:t>
      </w:r>
      <w:hyperlink r:id="rId12" w:history="1">
        <w:r>
          <w:rPr>
            <w:rStyle w:val="Hyperlink"/>
            <w:sz w:val="22"/>
            <w:u w:color="205E9E"/>
          </w:rPr>
          <w:t>gov.uk</w:t>
        </w:r>
      </w:hyperlink>
      <w:r>
        <w:rPr>
          <w:rStyle w:val="Hyperlink"/>
          <w:sz w:val="22"/>
          <w:u w:color="205E9E"/>
        </w:rPr>
        <w:t xml:space="preserve"> </w:t>
      </w:r>
      <w:r>
        <w:rPr>
          <w:color w:val="231F20"/>
          <w:sz w:val="22"/>
        </w:rPr>
        <w:t>for the  revised DfE guidance including the5 key indicators across which schools should demonstrate</w:t>
      </w:r>
      <w:r>
        <w:rPr>
          <w:color w:val="231F20"/>
          <w:spacing w:val="1"/>
          <w:sz w:val="22"/>
        </w:rPr>
        <w:t xml:space="preserve"> </w:t>
      </w:r>
      <w:r>
        <w:rPr>
          <w:color w:val="231F20"/>
          <w:spacing w:val="-1"/>
          <w:sz w:val="22"/>
        </w:rPr>
        <w:t>an improvement. This document will help you to review your provision and to report your spend. DfE encourages schools</w:t>
      </w:r>
      <w:r>
        <w:rPr>
          <w:color w:val="231F20"/>
          <w:sz w:val="22"/>
        </w:rPr>
        <w:t xml:space="preserve"> </w:t>
      </w:r>
      <w:r>
        <w:rPr>
          <w:color w:val="231F20"/>
          <w:spacing w:val="-1"/>
          <w:sz w:val="22"/>
        </w:rPr>
        <w:t>to</w:t>
      </w:r>
      <w:r>
        <w:rPr>
          <w:color w:val="231F20"/>
          <w:spacing w:val="-29"/>
          <w:sz w:val="22"/>
        </w:rPr>
        <w:t xml:space="preserve"> </w:t>
      </w:r>
      <w:r>
        <w:rPr>
          <w:color w:val="231F20"/>
          <w:spacing w:val="-1"/>
          <w:sz w:val="22"/>
        </w:rPr>
        <w:t>use</w:t>
      </w:r>
      <w:r>
        <w:rPr>
          <w:color w:val="231F20"/>
          <w:spacing w:val="-29"/>
          <w:sz w:val="22"/>
        </w:rPr>
        <w:t xml:space="preserve"> </w:t>
      </w:r>
      <w:r>
        <w:rPr>
          <w:color w:val="231F20"/>
          <w:spacing w:val="-1"/>
          <w:sz w:val="22"/>
        </w:rPr>
        <w:t>this</w:t>
      </w:r>
      <w:r>
        <w:rPr>
          <w:color w:val="231F20"/>
          <w:spacing w:val="-28"/>
          <w:sz w:val="22"/>
        </w:rPr>
        <w:t xml:space="preserve"> </w:t>
      </w:r>
      <w:r>
        <w:rPr>
          <w:color w:val="231F20"/>
          <w:spacing w:val="-1"/>
          <w:sz w:val="22"/>
        </w:rPr>
        <w:t>template</w:t>
      </w:r>
      <w:r>
        <w:rPr>
          <w:color w:val="231F20"/>
          <w:spacing w:val="-28"/>
          <w:sz w:val="22"/>
        </w:rPr>
        <w:t xml:space="preserve"> </w:t>
      </w:r>
      <w:r>
        <w:rPr>
          <w:color w:val="231F20"/>
          <w:spacing w:val="-1"/>
          <w:sz w:val="22"/>
        </w:rPr>
        <w:t>as</w:t>
      </w:r>
      <w:r>
        <w:rPr>
          <w:color w:val="231F20"/>
          <w:spacing w:val="-28"/>
          <w:sz w:val="22"/>
        </w:rPr>
        <w:t xml:space="preserve"> </w:t>
      </w:r>
      <w:r>
        <w:rPr>
          <w:color w:val="231F20"/>
          <w:spacing w:val="-1"/>
          <w:sz w:val="22"/>
        </w:rPr>
        <w:t>an</w:t>
      </w:r>
      <w:r>
        <w:rPr>
          <w:color w:val="231F20"/>
          <w:spacing w:val="-28"/>
          <w:sz w:val="22"/>
        </w:rPr>
        <w:t xml:space="preserve"> </w:t>
      </w:r>
      <w:r>
        <w:rPr>
          <w:color w:val="231F20"/>
          <w:spacing w:val="-1"/>
          <w:sz w:val="22"/>
        </w:rPr>
        <w:t>effective</w:t>
      </w:r>
      <w:r>
        <w:rPr>
          <w:color w:val="231F20"/>
          <w:spacing w:val="-28"/>
          <w:sz w:val="22"/>
        </w:rPr>
        <w:t xml:space="preserve"> </w:t>
      </w:r>
      <w:r>
        <w:rPr>
          <w:color w:val="231F20"/>
          <w:spacing w:val="-1"/>
          <w:sz w:val="22"/>
        </w:rPr>
        <w:t>way</w:t>
      </w:r>
      <w:r>
        <w:rPr>
          <w:color w:val="231F20"/>
          <w:spacing w:val="-28"/>
          <w:sz w:val="22"/>
        </w:rPr>
        <w:t xml:space="preserve"> </w:t>
      </w:r>
      <w:r>
        <w:rPr>
          <w:color w:val="231F20"/>
          <w:spacing w:val="-1"/>
          <w:sz w:val="22"/>
        </w:rPr>
        <w:t>of</w:t>
      </w:r>
      <w:r>
        <w:rPr>
          <w:color w:val="231F20"/>
          <w:spacing w:val="-28"/>
          <w:sz w:val="22"/>
        </w:rPr>
        <w:t xml:space="preserve"> </w:t>
      </w:r>
      <w:r>
        <w:rPr>
          <w:color w:val="231F20"/>
          <w:spacing w:val="-1"/>
          <w:sz w:val="22"/>
        </w:rPr>
        <w:t>meeting</w:t>
      </w:r>
      <w:r>
        <w:rPr>
          <w:color w:val="231F20"/>
          <w:spacing w:val="-28"/>
          <w:sz w:val="22"/>
        </w:rPr>
        <w:t xml:space="preserve"> </w:t>
      </w:r>
      <w:r>
        <w:rPr>
          <w:color w:val="231F20"/>
          <w:spacing w:val="-1"/>
          <w:sz w:val="22"/>
        </w:rPr>
        <w:t>the</w:t>
      </w:r>
      <w:r>
        <w:rPr>
          <w:color w:val="231F20"/>
          <w:spacing w:val="-28"/>
          <w:sz w:val="22"/>
        </w:rPr>
        <w:t xml:space="preserve"> </w:t>
      </w:r>
      <w:r>
        <w:rPr>
          <w:color w:val="231F20"/>
          <w:spacing w:val="-1"/>
          <w:sz w:val="22"/>
        </w:rPr>
        <w:t>reporting</w:t>
      </w:r>
      <w:r>
        <w:rPr>
          <w:color w:val="231F20"/>
          <w:spacing w:val="-28"/>
          <w:sz w:val="22"/>
        </w:rPr>
        <w:t xml:space="preserve"> </w:t>
      </w:r>
      <w:r>
        <w:rPr>
          <w:color w:val="231F20"/>
          <w:spacing w:val="-1"/>
          <w:sz w:val="22"/>
        </w:rPr>
        <w:t>requirements</w:t>
      </w:r>
      <w:r>
        <w:rPr>
          <w:color w:val="231F20"/>
          <w:spacing w:val="-28"/>
          <w:sz w:val="22"/>
        </w:rPr>
        <w:t xml:space="preserve"> </w:t>
      </w:r>
      <w:r>
        <w:rPr>
          <w:color w:val="231F20"/>
          <w:spacing w:val="-1"/>
          <w:sz w:val="22"/>
        </w:rPr>
        <w:t>of</w:t>
      </w:r>
      <w:r>
        <w:rPr>
          <w:color w:val="231F20"/>
          <w:spacing w:val="-28"/>
          <w:sz w:val="22"/>
        </w:rPr>
        <w:t xml:space="preserve"> </w:t>
      </w:r>
      <w:r>
        <w:rPr>
          <w:color w:val="231F20"/>
          <w:spacing w:val="-1"/>
          <w:sz w:val="22"/>
        </w:rPr>
        <w:t>the</w:t>
      </w:r>
      <w:r>
        <w:rPr>
          <w:color w:val="231F20"/>
          <w:spacing w:val="-28"/>
          <w:sz w:val="22"/>
        </w:rPr>
        <w:t xml:space="preserve"> </w:t>
      </w:r>
      <w:r>
        <w:rPr>
          <w:color w:val="231F20"/>
          <w:spacing w:val="-1"/>
          <w:sz w:val="22"/>
        </w:rPr>
        <w:t>Primary</w:t>
      </w:r>
      <w:r>
        <w:rPr>
          <w:color w:val="231F20"/>
          <w:spacing w:val="-28"/>
          <w:sz w:val="22"/>
        </w:rPr>
        <w:t xml:space="preserve"> </w:t>
      </w:r>
      <w:r>
        <w:rPr>
          <w:color w:val="231F20"/>
          <w:sz w:val="22"/>
        </w:rPr>
        <w:t>PE</w:t>
      </w:r>
      <w:r>
        <w:rPr>
          <w:color w:val="231F20"/>
          <w:spacing w:val="-28"/>
          <w:sz w:val="22"/>
        </w:rPr>
        <w:t xml:space="preserve"> </w:t>
      </w:r>
      <w:r>
        <w:rPr>
          <w:color w:val="231F20"/>
          <w:sz w:val="22"/>
        </w:rPr>
        <w:t>and</w:t>
      </w:r>
      <w:r>
        <w:rPr>
          <w:color w:val="231F20"/>
          <w:spacing w:val="-28"/>
          <w:sz w:val="22"/>
        </w:rPr>
        <w:t xml:space="preserve"> </w:t>
      </w:r>
      <w:r>
        <w:rPr>
          <w:color w:val="231F20"/>
          <w:sz w:val="22"/>
        </w:rPr>
        <w:t>sport</w:t>
      </w:r>
      <w:r>
        <w:rPr>
          <w:color w:val="231F20"/>
          <w:spacing w:val="-28"/>
          <w:sz w:val="22"/>
        </w:rPr>
        <w:t xml:space="preserve"> </w:t>
      </w:r>
      <w:r>
        <w:rPr>
          <w:color w:val="231F20"/>
          <w:sz w:val="22"/>
        </w:rPr>
        <w:t>premium.</w:t>
      </w:r>
    </w:p>
    <w:p w:rsidR="005D6F84" w:rsidRDefault="005D6F84">
      <w:pPr>
        <w:pStyle w:val="BodyText"/>
        <w:spacing w:before="6"/>
        <w:rPr>
          <w:sz w:val="22"/>
        </w:rPr>
      </w:pPr>
    </w:p>
    <w:p w:rsidR="005D6F84" w:rsidRDefault="00D909B9">
      <w:pPr>
        <w:pStyle w:val="BodyText"/>
        <w:ind w:left="720"/>
        <w:jc w:val="both"/>
        <w:rPr>
          <w:sz w:val="22"/>
        </w:rPr>
      </w:pPr>
      <w:r>
        <w:rPr>
          <w:color w:val="231F20"/>
          <w:sz w:val="22"/>
        </w:rPr>
        <w:t>We</w:t>
      </w:r>
      <w:r>
        <w:rPr>
          <w:color w:val="231F20"/>
          <w:spacing w:val="9"/>
          <w:sz w:val="22"/>
        </w:rPr>
        <w:t xml:space="preserve"> </w:t>
      </w:r>
      <w:r>
        <w:rPr>
          <w:color w:val="231F20"/>
          <w:sz w:val="22"/>
        </w:rPr>
        <w:t>recommend</w:t>
      </w:r>
      <w:r>
        <w:rPr>
          <w:color w:val="231F20"/>
          <w:spacing w:val="10"/>
          <w:sz w:val="22"/>
        </w:rPr>
        <w:t xml:space="preserve"> </w:t>
      </w:r>
      <w:r>
        <w:rPr>
          <w:color w:val="231F20"/>
          <w:sz w:val="22"/>
        </w:rPr>
        <w:t>you</w:t>
      </w:r>
      <w:r>
        <w:rPr>
          <w:color w:val="231F20"/>
          <w:spacing w:val="9"/>
          <w:sz w:val="22"/>
        </w:rPr>
        <w:t xml:space="preserve"> </w:t>
      </w:r>
      <w:r>
        <w:rPr>
          <w:color w:val="231F20"/>
          <w:sz w:val="22"/>
        </w:rPr>
        <w:t>start</w:t>
      </w:r>
      <w:r>
        <w:rPr>
          <w:color w:val="231F20"/>
          <w:spacing w:val="10"/>
          <w:sz w:val="22"/>
        </w:rPr>
        <w:t xml:space="preserve"> </w:t>
      </w:r>
      <w:r>
        <w:rPr>
          <w:color w:val="231F20"/>
          <w:sz w:val="22"/>
        </w:rPr>
        <w:t>by</w:t>
      </w:r>
      <w:r>
        <w:rPr>
          <w:color w:val="231F20"/>
          <w:spacing w:val="10"/>
          <w:sz w:val="22"/>
        </w:rPr>
        <w:t xml:space="preserve"> </w:t>
      </w:r>
      <w:r>
        <w:rPr>
          <w:color w:val="231F20"/>
          <w:sz w:val="22"/>
        </w:rPr>
        <w:t>reflecting</w:t>
      </w:r>
      <w:r>
        <w:rPr>
          <w:color w:val="231F20"/>
          <w:spacing w:val="8"/>
          <w:sz w:val="22"/>
        </w:rPr>
        <w:t xml:space="preserve"> </w:t>
      </w:r>
      <w:r>
        <w:rPr>
          <w:color w:val="231F20"/>
          <w:sz w:val="22"/>
        </w:rPr>
        <w:t>on</w:t>
      </w:r>
      <w:r>
        <w:rPr>
          <w:color w:val="231F20"/>
          <w:spacing w:val="10"/>
          <w:sz w:val="22"/>
        </w:rPr>
        <w:t xml:space="preserve"> </w:t>
      </w:r>
      <w:r>
        <w:rPr>
          <w:color w:val="231F20"/>
          <w:sz w:val="22"/>
        </w:rPr>
        <w:t>the</w:t>
      </w:r>
      <w:r>
        <w:rPr>
          <w:color w:val="231F20"/>
          <w:spacing w:val="10"/>
          <w:sz w:val="22"/>
        </w:rPr>
        <w:t xml:space="preserve"> </w:t>
      </w:r>
      <w:r>
        <w:rPr>
          <w:color w:val="231F20"/>
          <w:sz w:val="22"/>
        </w:rPr>
        <w:t>impact</w:t>
      </w:r>
      <w:r>
        <w:rPr>
          <w:color w:val="231F20"/>
          <w:spacing w:val="9"/>
          <w:sz w:val="22"/>
        </w:rPr>
        <w:t xml:space="preserve"> </w:t>
      </w:r>
      <w:r>
        <w:rPr>
          <w:color w:val="231F20"/>
          <w:sz w:val="22"/>
        </w:rPr>
        <w:t>of</w:t>
      </w:r>
      <w:r>
        <w:rPr>
          <w:color w:val="231F20"/>
          <w:spacing w:val="10"/>
          <w:sz w:val="22"/>
        </w:rPr>
        <w:t xml:space="preserve"> </w:t>
      </w:r>
      <w:r>
        <w:rPr>
          <w:color w:val="231F20"/>
          <w:sz w:val="22"/>
        </w:rPr>
        <w:t>current</w:t>
      </w:r>
      <w:r>
        <w:rPr>
          <w:color w:val="231F20"/>
          <w:spacing w:val="10"/>
          <w:sz w:val="22"/>
        </w:rPr>
        <w:t xml:space="preserve"> </w:t>
      </w:r>
      <w:r>
        <w:rPr>
          <w:color w:val="231F20"/>
          <w:sz w:val="22"/>
        </w:rPr>
        <w:t>provision</w:t>
      </w:r>
      <w:r>
        <w:rPr>
          <w:color w:val="231F20"/>
          <w:spacing w:val="9"/>
          <w:sz w:val="22"/>
        </w:rPr>
        <w:t xml:space="preserve"> </w:t>
      </w:r>
      <w:r>
        <w:rPr>
          <w:color w:val="231F20"/>
          <w:sz w:val="22"/>
        </w:rPr>
        <w:t>and</w:t>
      </w:r>
      <w:r>
        <w:rPr>
          <w:color w:val="231F20"/>
          <w:spacing w:val="10"/>
          <w:sz w:val="22"/>
        </w:rPr>
        <w:t xml:space="preserve"> </w:t>
      </w:r>
      <w:r>
        <w:rPr>
          <w:color w:val="231F20"/>
          <w:sz w:val="22"/>
        </w:rPr>
        <w:t>reviewing</w:t>
      </w:r>
      <w:r>
        <w:rPr>
          <w:color w:val="231F20"/>
          <w:spacing w:val="9"/>
          <w:sz w:val="22"/>
        </w:rPr>
        <w:t xml:space="preserve"> </w:t>
      </w:r>
      <w:r>
        <w:rPr>
          <w:color w:val="231F20"/>
          <w:sz w:val="22"/>
        </w:rPr>
        <w:t>the</w:t>
      </w:r>
      <w:r>
        <w:rPr>
          <w:color w:val="231F20"/>
          <w:spacing w:val="10"/>
          <w:sz w:val="22"/>
        </w:rPr>
        <w:t xml:space="preserve"> </w:t>
      </w:r>
      <w:r>
        <w:rPr>
          <w:color w:val="231F20"/>
          <w:sz w:val="22"/>
        </w:rPr>
        <w:t>previous</w:t>
      </w:r>
      <w:r>
        <w:rPr>
          <w:color w:val="231F20"/>
          <w:spacing w:val="10"/>
          <w:sz w:val="22"/>
        </w:rPr>
        <w:t xml:space="preserve"> </w:t>
      </w:r>
      <w:r>
        <w:rPr>
          <w:color w:val="231F20"/>
          <w:sz w:val="22"/>
        </w:rPr>
        <w:t>spend.</w:t>
      </w:r>
    </w:p>
    <w:p w:rsidR="005D6F84" w:rsidRDefault="005D6F84">
      <w:pPr>
        <w:pStyle w:val="BodyText"/>
        <w:spacing w:before="6"/>
        <w:rPr>
          <w:sz w:val="22"/>
        </w:rPr>
      </w:pPr>
    </w:p>
    <w:p w:rsidR="005D6F84" w:rsidRDefault="00D909B9">
      <w:pPr>
        <w:pStyle w:val="BodyText"/>
        <w:spacing w:before="1" w:line="235" w:lineRule="auto"/>
        <w:ind w:left="719" w:right="5117"/>
        <w:jc w:val="both"/>
        <w:rPr>
          <w:b/>
          <w:sz w:val="22"/>
        </w:rPr>
      </w:pPr>
      <w:r>
        <w:rPr>
          <w:color w:val="231F20"/>
          <w:sz w:val="22"/>
        </w:rPr>
        <w:t xml:space="preserve">Schools are required to </w:t>
      </w:r>
      <w:hyperlink r:id="rId13" w:anchor="pe-and-sport-premium-for-primary-schools" w:history="1">
        <w:r>
          <w:rPr>
            <w:rStyle w:val="Hyperlink"/>
            <w:sz w:val="22"/>
            <w:u w:color="205E9E"/>
          </w:rPr>
          <w:t>publish details</w:t>
        </w:r>
      </w:hyperlink>
      <w:r>
        <w:rPr>
          <w:color w:val="205E9E"/>
          <w:sz w:val="22"/>
        </w:rPr>
        <w:t xml:space="preserve"> </w:t>
      </w:r>
      <w:r>
        <w:rPr>
          <w:color w:val="231F20"/>
          <w:sz w:val="22"/>
        </w:rPr>
        <w:t>of how they spend this funding, including any under-spend from</w:t>
      </w:r>
      <w:r>
        <w:rPr>
          <w:color w:val="231F20"/>
          <w:spacing w:val="1"/>
          <w:sz w:val="22"/>
        </w:rPr>
        <w:t xml:space="preserve"> </w:t>
      </w:r>
      <w:r>
        <w:rPr>
          <w:color w:val="231F20"/>
          <w:sz w:val="22"/>
        </w:rPr>
        <w:t xml:space="preserve">2019/2020, as well as on the impact it has on pupils’ PE and sport participation and attainment. </w:t>
      </w:r>
      <w:r>
        <w:rPr>
          <w:b/>
          <w:color w:val="231F20"/>
          <w:sz w:val="22"/>
        </w:rPr>
        <w:t>All funding</w:t>
      </w:r>
      <w:r>
        <w:rPr>
          <w:b/>
          <w:color w:val="231F20"/>
          <w:spacing w:val="1"/>
          <w:sz w:val="22"/>
        </w:rPr>
        <w:t xml:space="preserve"> </w:t>
      </w:r>
      <w:r>
        <w:rPr>
          <w:b/>
          <w:color w:val="231F20"/>
          <w:sz w:val="22"/>
        </w:rPr>
        <w:t>must</w:t>
      </w:r>
      <w:r>
        <w:rPr>
          <w:b/>
          <w:color w:val="231F20"/>
          <w:spacing w:val="-1"/>
          <w:sz w:val="22"/>
        </w:rPr>
        <w:t xml:space="preserve"> </w:t>
      </w:r>
      <w:r>
        <w:rPr>
          <w:b/>
          <w:color w:val="231F20"/>
          <w:sz w:val="22"/>
        </w:rPr>
        <w:t>be spent by 31st July</w:t>
      </w:r>
      <w:r>
        <w:rPr>
          <w:b/>
          <w:color w:val="231F20"/>
          <w:spacing w:val="-1"/>
          <w:sz w:val="22"/>
        </w:rPr>
        <w:t xml:space="preserve"> </w:t>
      </w:r>
      <w:r>
        <w:rPr>
          <w:b/>
          <w:color w:val="231F20"/>
          <w:sz w:val="22"/>
        </w:rPr>
        <w:t>2022.</w:t>
      </w:r>
    </w:p>
    <w:p w:rsidR="005D6F84" w:rsidRDefault="005D6F84">
      <w:pPr>
        <w:pStyle w:val="BodyText"/>
        <w:spacing w:before="9"/>
        <w:rPr>
          <w:b/>
          <w:sz w:val="22"/>
        </w:rPr>
      </w:pPr>
    </w:p>
    <w:p w:rsidR="005D6F84" w:rsidRDefault="00D909B9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color w:val="231F20"/>
          <w:spacing w:val="-2"/>
          <w:sz w:val="20"/>
        </w:rPr>
        <w:t>We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2"/>
          <w:sz w:val="20"/>
        </w:rPr>
        <w:t>recommend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2"/>
          <w:sz w:val="20"/>
        </w:rPr>
        <w:t>regularly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"/>
          <w:sz w:val="20"/>
        </w:rPr>
        <w:t>updating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1"/>
          <w:sz w:val="20"/>
        </w:rPr>
        <w:t>table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1"/>
          <w:sz w:val="20"/>
        </w:rPr>
        <w:t>and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1"/>
          <w:sz w:val="20"/>
        </w:rPr>
        <w:t>publishing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"/>
          <w:sz w:val="20"/>
        </w:rPr>
        <w:t>it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1"/>
          <w:sz w:val="20"/>
        </w:rPr>
        <w:t>on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1"/>
          <w:sz w:val="20"/>
        </w:rPr>
        <w:t>your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1"/>
          <w:sz w:val="20"/>
        </w:rPr>
        <w:t>website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1"/>
          <w:sz w:val="20"/>
        </w:rPr>
        <w:t>throughout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1"/>
          <w:sz w:val="20"/>
        </w:rPr>
        <w:t>year.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1"/>
          <w:sz w:val="20"/>
        </w:rPr>
        <w:t>This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1"/>
          <w:sz w:val="20"/>
        </w:rPr>
        <w:t>evidences</w:t>
      </w:r>
      <w:r>
        <w:rPr>
          <w:color w:val="231F20"/>
          <w:sz w:val="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copy must be posted on your website by the end of the academic year and no later than the 31st July 2021. 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example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how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complete 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table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please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click</w:t>
      </w:r>
      <w:r>
        <w:rPr>
          <w:color w:val="231F20"/>
          <w:spacing w:val="1"/>
          <w:sz w:val="20"/>
        </w:rPr>
        <w:t xml:space="preserve"> </w:t>
      </w:r>
      <w:hyperlink r:id="rId14" w:history="1">
        <w:r>
          <w:rPr>
            <w:rStyle w:val="Hyperlink"/>
            <w:sz w:val="20"/>
            <w:u w:color="205E9E"/>
          </w:rPr>
          <w:t>HERE</w:t>
        </w:r>
      </w:hyperlink>
    </w:p>
    <w:p w:rsidR="005D6F84" w:rsidRDefault="00D909B9">
      <w:pPr>
        <w:pStyle w:val="BodyText"/>
        <w:rPr>
          <w:sz w:val="20"/>
        </w:rPr>
      </w:pPr>
      <w:r>
        <w:rPr>
          <w:rFonts w:asciiTheme="minorHAnsi" w:hAnsiTheme="minorHAnsi" w:cstheme="minorHAnsi"/>
          <w:sz w:val="28"/>
        </w:rPr>
        <w:br w:type="page"/>
      </w:r>
      <w:r>
        <w:rPr>
          <w:rFonts w:asciiTheme="minorHAnsi" w:hAnsiTheme="minorHAnsi" w:cstheme="minorHAnsi"/>
          <w:sz w:val="20"/>
        </w:rPr>
        <w:lastRenderedPageBreak/>
        <w:t xml:space="preserve"> </w:t>
      </w:r>
      <w:r>
        <w:rPr>
          <w:noProof/>
          <w:sz w:val="20"/>
          <w:lang w:eastAsia="en-GB"/>
        </w:rPr>
        <mc:AlternateContent>
          <mc:Choice Requires="wpg">
            <w:drawing>
              <wp:inline distT="0" distB="0" distL="0" distR="0">
                <wp:extent cx="7074535" cy="777240"/>
                <wp:effectExtent l="0" t="0" r="12065" b="10160"/>
                <wp:docPr id="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3" name="docshape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6F84" w:rsidRDefault="00D909B9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:rsidR="005D6F84" w:rsidRDefault="00D909B9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BAFBDCB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" fillcolor="#0090d6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  <v:path arrowok="t"/>
                  <v:textbox inset="0,0,0,0">
                    <w:txbxContent>
                      <w:p w:rsidR="00F65324" w:rsidRDefault="00F65324" w:rsidP="00F65324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:rsidR="00F65324" w:rsidRDefault="00F65324" w:rsidP="00F65324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D6F84" w:rsidRDefault="005D6F84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5D6F84">
        <w:trPr>
          <w:trHeight w:val="324"/>
        </w:trPr>
        <w:tc>
          <w:tcPr>
            <w:tcW w:w="11544" w:type="dxa"/>
          </w:tcPr>
          <w:p w:rsidR="005D6F84" w:rsidRDefault="00D909B9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EE68C0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/2</w:t>
            </w:r>
            <w:r w:rsidR="00EE68C0">
              <w:rPr>
                <w:color w:val="231F20"/>
                <w:sz w:val="24"/>
              </w:rPr>
              <w:t>3</w:t>
            </w:r>
          </w:p>
        </w:tc>
        <w:tc>
          <w:tcPr>
            <w:tcW w:w="3834" w:type="dxa"/>
          </w:tcPr>
          <w:p w:rsidR="005D6F84" w:rsidRDefault="00D909B9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£18,750</w:t>
            </w:r>
          </w:p>
        </w:tc>
      </w:tr>
    </w:tbl>
    <w:p w:rsidR="005D6F84" w:rsidRDefault="00D909B9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12700" r="12065" b="10160"/>
                <wp:wrapTopAndBottom/>
                <wp:docPr id="14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5" name="docshape34"/>
                        <wps:cNvSpPr>
                          <a:spLocks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5"/>
                        <wps:cNvSpPr txBox="1">
                          <a:spLocks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6F84" w:rsidRDefault="00D909B9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:rsidR="005D6F84" w:rsidRDefault="00D909B9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631454" id="docshapegroup33" o:spid="_x0000_s1029" style="position:absolute;margin-left:0;margin-top:14.7pt;width:557.05pt;height:61.2pt;z-index:-251653120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" fillcolor="#0090d6" stroked="f">
                  <v:path arrowok="t"/>
                </v:rect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" filled="f" stroked="f">
                  <v:path arrowok="t"/>
                  <v:textbox inset="0,0,0,0">
                    <w:txbxContent>
                      <w:p w:rsidR="00F65324" w:rsidRDefault="00F65324" w:rsidP="00F65324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:rsidR="00F65324" w:rsidRDefault="00F65324" w:rsidP="00F65324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pPr w:leftFromText="180" w:rightFromText="180" w:vertAnchor="text" w:horzAnchor="margin" w:tblpXSpec="center" w:tblpY="1369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1"/>
        <w:gridCol w:w="1985"/>
      </w:tblGrid>
      <w:tr w:rsidR="005D6F84">
        <w:trPr>
          <w:trHeight w:val="1276"/>
        </w:trPr>
        <w:tc>
          <w:tcPr>
            <w:tcW w:w="13031" w:type="dxa"/>
          </w:tcPr>
          <w:p w:rsidR="005D6F84" w:rsidRDefault="00D909B9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Meeting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national</w:t>
            </w:r>
            <w:r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curriculum</w:t>
            </w:r>
            <w:r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requirements</w:t>
            </w:r>
            <w:r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for</w:t>
            </w:r>
            <w:r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swimming</w:t>
            </w:r>
            <w:r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water</w:t>
            </w:r>
            <w:r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safety.</w:t>
            </w:r>
          </w:p>
          <w:p w:rsidR="005D6F84" w:rsidRDefault="005D6F84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:rsidR="005D6F84" w:rsidRDefault="00D909B9">
            <w:pPr>
              <w:pStyle w:val="TableParagraph"/>
              <w:spacing w:before="1" w:line="235" w:lineRule="auto"/>
              <w:ind w:right="85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N.B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Complete</w:t>
            </w:r>
            <w:r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this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section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best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ability.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For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example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might</w:t>
            </w:r>
            <w:r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have</w:t>
            </w:r>
            <w:r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practised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safe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self-rescue</w:t>
            </w:r>
            <w:r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techniques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on</w:t>
            </w:r>
            <w:r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dry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land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which you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transfer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pool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when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swimming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restarts.</w:t>
            </w:r>
          </w:p>
          <w:p w:rsidR="005D6F84" w:rsidRDefault="00D909B9">
            <w:pPr>
              <w:pStyle w:val="TableParagraph"/>
              <w:spacing w:line="288" w:lineRule="exac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Due</w:t>
            </w:r>
            <w:r>
              <w:rPr>
                <w:rFonts w:asciiTheme="minorHAnsi" w:hAnsiTheme="minorHAnsi" w:cstheme="minorHAnsi"/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to</w:t>
            </w:r>
            <w:r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exceptional</w:t>
            </w:r>
            <w:r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circumstances</w:t>
            </w:r>
            <w:r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priority</w:t>
            </w:r>
            <w:r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should</w:t>
            </w:r>
            <w:r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be</w:t>
            </w:r>
            <w:r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given</w:t>
            </w:r>
            <w:r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to</w:t>
            </w:r>
            <w:r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ensuring</w:t>
            </w:r>
            <w:r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that</w:t>
            </w:r>
            <w:r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pupils</w:t>
            </w:r>
            <w:r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can</w:t>
            </w:r>
            <w:r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perform</w:t>
            </w:r>
            <w:r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safe</w:t>
            </w:r>
            <w:r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self</w:t>
            </w:r>
            <w:r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rescue</w:t>
            </w:r>
            <w:r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even</w:t>
            </w:r>
          </w:p>
          <w:p w:rsidR="005D6F84" w:rsidRDefault="00D909B9">
            <w:pPr>
              <w:pStyle w:val="TableParagraph"/>
              <w:spacing w:line="282" w:lineRule="exac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if</w:t>
            </w:r>
            <w:r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they</w:t>
            </w:r>
            <w:r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do</w:t>
            </w:r>
            <w:r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not</w:t>
            </w:r>
            <w:r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fully</w:t>
            </w:r>
            <w:r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meet</w:t>
            </w:r>
            <w:r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the</w:t>
            </w:r>
            <w:r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first</w:t>
            </w:r>
            <w:r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two</w:t>
            </w:r>
            <w:r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requirements</w:t>
            </w:r>
            <w:r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of</w:t>
            </w:r>
            <w:r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the</w:t>
            </w:r>
            <w:r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NC</w:t>
            </w:r>
            <w:r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programme</w:t>
            </w:r>
            <w:r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of</w:t>
            </w:r>
            <w:r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study.</w:t>
            </w:r>
          </w:p>
        </w:tc>
        <w:tc>
          <w:tcPr>
            <w:tcW w:w="1985" w:type="dxa"/>
          </w:tcPr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5D6F84">
        <w:trPr>
          <w:trHeight w:val="1067"/>
        </w:trPr>
        <w:tc>
          <w:tcPr>
            <w:tcW w:w="13031" w:type="dxa"/>
          </w:tcPr>
          <w:p w:rsidR="005D6F84" w:rsidRDefault="00D909B9">
            <w:pPr>
              <w:pStyle w:val="TableParagraph"/>
              <w:spacing w:before="20" w:line="235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current</w:t>
            </w:r>
            <w:r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Year</w:t>
            </w:r>
            <w:r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6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cohort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swim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competently,</w:t>
            </w:r>
            <w:r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confidently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proficiently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over</w:t>
            </w:r>
            <w:r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</w:t>
            </w:r>
            <w:r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distance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at</w:t>
            </w:r>
            <w:r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least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25 metres?</w:t>
            </w:r>
          </w:p>
          <w:p w:rsidR="005D6F84" w:rsidRDefault="00D909B9">
            <w:pPr>
              <w:pStyle w:val="TableParagraph"/>
              <w:spacing w:before="2" w:line="235" w:lineRule="auto"/>
              <w:ind w:right="85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N.B.</w:t>
            </w:r>
            <w:r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Even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though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may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swim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in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another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year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please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report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on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their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attainment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on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leaving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primary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at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the end of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the summer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term 2021.</w:t>
            </w:r>
          </w:p>
          <w:p w:rsidR="005D6F84" w:rsidRDefault="00D909B9">
            <w:pPr>
              <w:pStyle w:val="TableParagraph"/>
              <w:spacing w:line="281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Please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see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note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above.</w:t>
            </w:r>
          </w:p>
        </w:tc>
        <w:tc>
          <w:tcPr>
            <w:tcW w:w="1985" w:type="dxa"/>
          </w:tcPr>
          <w:p w:rsidR="005D6F84" w:rsidRDefault="00B7583A">
            <w:pPr>
              <w:pStyle w:val="TableParagraph"/>
              <w:spacing w:before="16"/>
              <w:ind w:left="7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65</w:t>
            </w:r>
          </w:p>
        </w:tc>
      </w:tr>
      <w:tr w:rsidR="005D6F84">
        <w:trPr>
          <w:trHeight w:val="862"/>
        </w:trPr>
        <w:tc>
          <w:tcPr>
            <w:tcW w:w="13031" w:type="dxa"/>
          </w:tcPr>
          <w:p w:rsidR="005D6F84" w:rsidRDefault="00D909B9">
            <w:pPr>
              <w:pStyle w:val="TableParagraph"/>
              <w:spacing w:before="20" w:line="235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current</w:t>
            </w:r>
            <w:r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Year</w:t>
            </w:r>
            <w:r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6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cohort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use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range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strokes</w:t>
            </w:r>
            <w:r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effectively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[for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example,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front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crawl,</w:t>
            </w:r>
            <w:r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backstroke</w:t>
            </w:r>
            <w:r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breaststroke]?</w:t>
            </w:r>
          </w:p>
          <w:p w:rsidR="005D6F84" w:rsidRDefault="00D909B9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Please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see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note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above.</w:t>
            </w:r>
          </w:p>
        </w:tc>
        <w:tc>
          <w:tcPr>
            <w:tcW w:w="1985" w:type="dxa"/>
          </w:tcPr>
          <w:p w:rsidR="005D6F84" w:rsidRDefault="00B7583A">
            <w:pPr>
              <w:pStyle w:val="TableParagraph"/>
              <w:spacing w:before="16"/>
              <w:ind w:left="7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75</w:t>
            </w:r>
          </w:p>
        </w:tc>
      </w:tr>
      <w:tr w:rsidR="005D6F84">
        <w:trPr>
          <w:trHeight w:val="890"/>
        </w:trPr>
        <w:tc>
          <w:tcPr>
            <w:tcW w:w="13031" w:type="dxa"/>
          </w:tcPr>
          <w:p w:rsidR="005D6F84" w:rsidRDefault="00D909B9">
            <w:pPr>
              <w:pStyle w:val="TableParagraph"/>
              <w:spacing w:before="16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What</w:t>
            </w:r>
            <w:r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percentage</w:t>
            </w:r>
            <w:r>
              <w:rPr>
                <w:rFonts w:asciiTheme="minorHAnsi" w:hAnsiTheme="minorHAnsi" w:cstheme="minorHAnsi"/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of</w:t>
            </w:r>
            <w:r>
              <w:rPr>
                <w:rFonts w:asciiTheme="minorHAnsi" w:hAnsiTheme="minorHAnsi" w:cstheme="minorHAnsi"/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your</w:t>
            </w:r>
            <w:r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current</w:t>
            </w:r>
            <w:r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Year</w:t>
            </w:r>
            <w:r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6</w:t>
            </w:r>
            <w:r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cohort</w:t>
            </w:r>
            <w:r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perform</w:t>
            </w:r>
            <w:r>
              <w:rPr>
                <w:rFonts w:asciiTheme="minorHAnsi" w:hAnsiTheme="minorHAnsi" w:cstheme="minorHAnsi"/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safe</w:t>
            </w:r>
            <w:r>
              <w:rPr>
                <w:rFonts w:asciiTheme="minorHAnsi" w:hAnsiTheme="minorHAnsi" w:cstheme="minorHAnsi"/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self-rescue</w:t>
            </w:r>
            <w:r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in</w:t>
            </w:r>
            <w:r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different</w:t>
            </w:r>
            <w:r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water-based</w:t>
            </w:r>
            <w:r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situations?</w:t>
            </w:r>
          </w:p>
        </w:tc>
        <w:tc>
          <w:tcPr>
            <w:tcW w:w="1985" w:type="dxa"/>
          </w:tcPr>
          <w:p w:rsidR="005D6F84" w:rsidRDefault="00B7583A">
            <w:pPr>
              <w:pStyle w:val="TableParagraph"/>
              <w:spacing w:before="16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100%</w:t>
            </w:r>
          </w:p>
        </w:tc>
      </w:tr>
      <w:tr w:rsidR="005D6F84">
        <w:trPr>
          <w:trHeight w:val="368"/>
        </w:trPr>
        <w:tc>
          <w:tcPr>
            <w:tcW w:w="13031" w:type="dxa"/>
          </w:tcPr>
          <w:p w:rsidR="005D6F84" w:rsidRDefault="00D909B9">
            <w:pPr>
              <w:pStyle w:val="TableParagraph"/>
              <w:spacing w:before="20" w:line="235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Schools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choose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use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Primary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PE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sport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premium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provide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additional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provision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for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swimming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but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this</w:t>
            </w:r>
            <w:r>
              <w:rPr>
                <w:rFonts w:asciiTheme="minorHAnsi" w:hAnsiTheme="minorHAnsi" w:cstheme="minorHAnsi"/>
                <w:color w:val="231F20"/>
                <w:spacing w:val="-5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must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for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activity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over</w:t>
            </w:r>
            <w:r>
              <w:rPr>
                <w:rFonts w:asciiTheme="minorHAnsi" w:hAnsiTheme="minorHAnsi" w:cstheme="minorHAnsi"/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and</w:t>
            </w:r>
            <w:r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above</w:t>
            </w:r>
            <w:r>
              <w:rPr>
                <w:rFonts w:asciiTheme="minorHAnsi" w:hAnsiTheme="minorHAnsi" w:cstheme="minorHAnsi"/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national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curriculum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requirements.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Have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used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it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in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this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way?</w:t>
            </w:r>
          </w:p>
        </w:tc>
        <w:tc>
          <w:tcPr>
            <w:tcW w:w="1985" w:type="dxa"/>
          </w:tcPr>
          <w:p w:rsidR="005D6F84" w:rsidRDefault="00D909B9">
            <w:pPr>
              <w:pStyle w:val="TableParagraph"/>
              <w:spacing w:before="16"/>
              <w:ind w:left="7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Yes</w:t>
            </w:r>
          </w:p>
        </w:tc>
      </w:tr>
    </w:tbl>
    <w:p w:rsidR="005D6F84" w:rsidRDefault="005D6F84">
      <w:pPr>
        <w:spacing w:before="182" w:line="235" w:lineRule="auto"/>
        <w:ind w:left="720" w:right="4996"/>
        <w:jc w:val="both"/>
        <w:rPr>
          <w:rFonts w:asciiTheme="minorHAnsi" w:hAnsiTheme="minorHAnsi" w:cstheme="minorHAnsi"/>
          <w:sz w:val="20"/>
        </w:rPr>
      </w:pPr>
    </w:p>
    <w:p w:rsidR="005D6F84" w:rsidRDefault="005D6F84">
      <w:pPr>
        <w:rPr>
          <w:rFonts w:asciiTheme="minorHAnsi" w:hAnsiTheme="minorHAnsi" w:cstheme="minorHAnsi"/>
          <w:sz w:val="24"/>
        </w:rPr>
      </w:pPr>
    </w:p>
    <w:p w:rsidR="005D6F84" w:rsidRDefault="00D909B9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:rsidR="005D6F84" w:rsidRDefault="005D6F84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4"/>
        </w:rPr>
        <w:sectPr w:rsidR="005D6F84">
          <w:pgSz w:w="16840" w:h="11910" w:orient="landscape"/>
          <w:pgMar w:top="720" w:right="0" w:bottom="620" w:left="0" w:header="0" w:footer="438" w:gutter="0"/>
          <w:cols w:space="720"/>
        </w:sectPr>
      </w:pPr>
    </w:p>
    <w:p w:rsidR="005D6F84" w:rsidRDefault="00D909B9">
      <w:pPr>
        <w:pStyle w:val="BodyTex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  <w:lang w:eastAsia="en-GB"/>
        </w:rPr>
        <mc:AlternateContent>
          <mc:Choice Requires="wpg">
            <w:drawing>
              <wp:inline distT="0" distB="0" distL="0" distR="0">
                <wp:extent cx="7074535" cy="777240"/>
                <wp:effectExtent l="0" t="0" r="2540" b="3810"/>
                <wp:docPr id="10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2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6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6F84" w:rsidRDefault="00D909B9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:rsidR="005D6F84" w:rsidRDefault="00D909B9">
                              <w:pPr>
                                <w:spacing w:before="2" w:line="235" w:lineRule="auto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E634F44" id="docshapegroup25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">
                <v:rect id="docshape26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" fillcolor="#006181" stroked="f"/>
                <v:shape id="docshape27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D81A6F" w:rsidRDefault="00D81A6F" w:rsidP="00D81A6F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:rsidR="00D81A6F" w:rsidRDefault="00D81A6F" w:rsidP="00D81A6F">
                        <w:pPr>
                          <w:spacing w:before="2" w:line="235" w:lineRule="auto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D6F84" w:rsidRDefault="005D6F84">
      <w:pPr>
        <w:pStyle w:val="BodyText"/>
        <w:spacing w:before="10" w:after="1"/>
        <w:rPr>
          <w:rFonts w:asciiTheme="minorHAnsi" w:hAnsiTheme="minorHAnsi" w:cstheme="minorHAnsi"/>
          <w:b/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5D6F84">
        <w:trPr>
          <w:trHeight w:val="383"/>
        </w:trPr>
        <w:tc>
          <w:tcPr>
            <w:tcW w:w="3720" w:type="dxa"/>
          </w:tcPr>
          <w:p w:rsidR="005D6F84" w:rsidRDefault="00D909B9">
            <w:pPr>
              <w:pStyle w:val="TableParagraph"/>
              <w:spacing w:before="4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Academic</w:t>
            </w:r>
            <w:r>
              <w:rPr>
                <w:rFonts w:asciiTheme="minorHAnsi" w:hAnsiTheme="minorHAnsi" w:cstheme="minorHAnsi"/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Year:</w:t>
            </w:r>
            <w:r>
              <w:rPr>
                <w:rFonts w:asciiTheme="minorHAnsi" w:hAnsiTheme="minorHAnsi" w:cstheme="minorHAnsi"/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2022/23</w:t>
            </w:r>
          </w:p>
        </w:tc>
        <w:tc>
          <w:tcPr>
            <w:tcW w:w="3600" w:type="dxa"/>
          </w:tcPr>
          <w:p w:rsidR="005D6F84" w:rsidRDefault="00D909B9">
            <w:pPr>
              <w:pStyle w:val="TableParagraph"/>
              <w:spacing w:before="4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Total</w:t>
            </w:r>
            <w:r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fund</w:t>
            </w:r>
            <w:r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allocated:</w:t>
            </w:r>
            <w:r>
              <w:rPr>
                <w:rFonts w:asciiTheme="minorHAnsi" w:hAnsiTheme="minorHAnsi" w:cstheme="minorHAnsi"/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£18,390</w:t>
            </w:r>
          </w:p>
        </w:tc>
        <w:tc>
          <w:tcPr>
            <w:tcW w:w="4923" w:type="dxa"/>
            <w:gridSpan w:val="2"/>
          </w:tcPr>
          <w:p w:rsidR="005D6F84" w:rsidRDefault="00D909B9">
            <w:pPr>
              <w:pStyle w:val="TableParagraph"/>
              <w:spacing w:before="41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Date</w:t>
            </w:r>
            <w:r>
              <w:rPr>
                <w:rFonts w:asciiTheme="minorHAnsi" w:hAnsiTheme="minorHAnsi" w:cstheme="minorHAnsi"/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Updated: 1/9/22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5D6F84">
        <w:trPr>
          <w:trHeight w:val="332"/>
        </w:trPr>
        <w:tc>
          <w:tcPr>
            <w:tcW w:w="12243" w:type="dxa"/>
            <w:gridSpan w:val="4"/>
            <w:vMerge w:val="restart"/>
          </w:tcPr>
          <w:p w:rsidR="005D6F84" w:rsidRDefault="00D909B9">
            <w:pPr>
              <w:pStyle w:val="TableParagraph"/>
              <w:spacing w:before="46" w:line="235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7F97"/>
                <w:sz w:val="24"/>
              </w:rPr>
              <w:t>Key</w:t>
            </w:r>
            <w:r>
              <w:rPr>
                <w:rFonts w:asciiTheme="minorHAnsi" w:hAnsiTheme="minorHAnsi" w:cstheme="minorHAnsi"/>
                <w:b/>
                <w:color w:val="007F97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F97"/>
                <w:sz w:val="24"/>
              </w:rPr>
              <w:t>indicator</w:t>
            </w:r>
            <w:r>
              <w:rPr>
                <w:rFonts w:asciiTheme="minorHAnsi" w:hAnsiTheme="minorHAnsi" w:cstheme="minorHAnsi"/>
                <w:b/>
                <w:color w:val="007F97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F97"/>
                <w:sz w:val="24"/>
              </w:rPr>
              <w:t>1:</w:t>
            </w:r>
            <w:r>
              <w:rPr>
                <w:rFonts w:asciiTheme="minorHAnsi" w:hAnsiTheme="minorHAnsi" w:cstheme="minorHAnsi"/>
                <w:b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The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engagement</w:t>
            </w:r>
            <w:r>
              <w:rPr>
                <w:rFonts w:asciiTheme="minorHAnsi" w:hAnsiTheme="minorHAnsi" w:cstheme="minorHAnsi"/>
                <w:color w:val="007F97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of</w:t>
            </w:r>
            <w:r>
              <w:rPr>
                <w:rFonts w:asciiTheme="minorHAnsi" w:hAnsiTheme="minorHAnsi" w:cstheme="minorHAnsi"/>
                <w:color w:val="007F97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  <w:u w:val="single" w:color="007F97"/>
              </w:rPr>
              <w:t>all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pupils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in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regular</w:t>
            </w:r>
            <w:r>
              <w:rPr>
                <w:rFonts w:asciiTheme="minorHAnsi" w:hAnsiTheme="minorHAnsi" w:cstheme="minorHAnsi"/>
                <w:color w:val="007F97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physical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activity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–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Chief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Medical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Officers</w:t>
            </w:r>
            <w:r>
              <w:rPr>
                <w:rFonts w:asciiTheme="minorHAnsi" w:hAnsiTheme="minorHAnsi" w:cstheme="minorHAnsi"/>
                <w:color w:val="007F97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guidelines</w:t>
            </w:r>
            <w:r>
              <w:rPr>
                <w:rFonts w:asciiTheme="minorHAnsi" w:hAnsiTheme="minorHAnsi" w:cstheme="minorHAnsi"/>
                <w:color w:val="007F97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recommend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that</w:t>
            </w:r>
            <w:r>
              <w:rPr>
                <w:rFonts w:asciiTheme="minorHAnsi" w:hAnsiTheme="minorHAnsi" w:cstheme="minorHAnsi"/>
                <w:color w:val="007F97"/>
                <w:spacing w:val="-5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primary</w:t>
            </w:r>
            <w:r>
              <w:rPr>
                <w:rFonts w:asciiTheme="minorHAnsi" w:hAnsiTheme="minorHAnsi" w:cstheme="minorHAnsi"/>
                <w:color w:val="007F97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school</w:t>
            </w:r>
            <w:r>
              <w:rPr>
                <w:rFonts w:asciiTheme="minorHAnsi" w:hAnsiTheme="minorHAnsi" w:cstheme="minorHAnsi"/>
                <w:color w:val="007F97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pupils</w:t>
            </w:r>
            <w:r>
              <w:rPr>
                <w:rFonts w:asciiTheme="minorHAnsi" w:hAnsiTheme="minorHAnsi" w:cstheme="minorHAnsi"/>
                <w:color w:val="007F97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undertake</w:t>
            </w:r>
            <w:r>
              <w:rPr>
                <w:rFonts w:asciiTheme="minorHAnsi" w:hAnsiTheme="minorHAnsi" w:cstheme="minorHAnsi"/>
                <w:color w:val="007F97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at</w:t>
            </w:r>
            <w:r>
              <w:rPr>
                <w:rFonts w:asciiTheme="minorHAnsi" w:hAnsiTheme="minorHAnsi" w:cstheme="minorHAnsi"/>
                <w:color w:val="007F97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least</w:t>
            </w:r>
            <w:r>
              <w:rPr>
                <w:rFonts w:asciiTheme="minorHAnsi" w:hAnsiTheme="minorHAnsi" w:cstheme="minorHAnsi"/>
                <w:color w:val="007F97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30 minutes</w:t>
            </w:r>
            <w:r>
              <w:rPr>
                <w:rFonts w:asciiTheme="minorHAnsi" w:hAnsiTheme="minorHAnsi" w:cstheme="minorHAnsi"/>
                <w:color w:val="007F97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of</w:t>
            </w:r>
            <w:r>
              <w:rPr>
                <w:rFonts w:asciiTheme="minorHAnsi" w:hAnsiTheme="minorHAnsi" w:cstheme="minorHAnsi"/>
                <w:color w:val="007F97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physical</w:t>
            </w:r>
            <w:r>
              <w:rPr>
                <w:rFonts w:asciiTheme="minorHAnsi" w:hAnsiTheme="minorHAnsi" w:cstheme="minorHAnsi"/>
                <w:color w:val="007F97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activity</w:t>
            </w:r>
            <w:r>
              <w:rPr>
                <w:rFonts w:asciiTheme="minorHAnsi" w:hAnsiTheme="minorHAnsi" w:cstheme="minorHAnsi"/>
                <w:color w:val="007F97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a</w:t>
            </w:r>
            <w:r>
              <w:rPr>
                <w:rFonts w:asciiTheme="minorHAnsi" w:hAnsiTheme="minorHAnsi" w:cstheme="minorHAnsi"/>
                <w:color w:val="007F97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day</w:t>
            </w:r>
            <w:r>
              <w:rPr>
                <w:rFonts w:asciiTheme="minorHAnsi" w:hAnsiTheme="minorHAnsi" w:cstheme="minorHAnsi"/>
                <w:color w:val="007F97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in</w:t>
            </w:r>
            <w:r>
              <w:rPr>
                <w:rFonts w:asciiTheme="minorHAnsi" w:hAnsiTheme="minorHAnsi" w:cstheme="minorHAnsi"/>
                <w:color w:val="007F97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school</w:t>
            </w:r>
          </w:p>
        </w:tc>
        <w:tc>
          <w:tcPr>
            <w:tcW w:w="3134" w:type="dxa"/>
          </w:tcPr>
          <w:p w:rsidR="005D6F84" w:rsidRDefault="00D909B9">
            <w:pPr>
              <w:pStyle w:val="TableParagraph"/>
              <w:spacing w:before="41" w:line="272" w:lineRule="exact"/>
              <w:ind w:left="62" w:right="97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5D6F84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5D6F84" w:rsidRDefault="005D6F8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5D6F84" w:rsidRDefault="00D909B9">
            <w:pPr>
              <w:pStyle w:val="TableParagraph"/>
              <w:spacing w:before="41" w:line="272" w:lineRule="exact"/>
              <w:ind w:left="2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%</w:t>
            </w:r>
          </w:p>
        </w:tc>
      </w:tr>
      <w:tr w:rsidR="005D6F84">
        <w:trPr>
          <w:trHeight w:val="390"/>
        </w:trPr>
        <w:tc>
          <w:tcPr>
            <w:tcW w:w="3720" w:type="dxa"/>
          </w:tcPr>
          <w:p w:rsidR="005D6F84" w:rsidRDefault="00D909B9">
            <w:pPr>
              <w:pStyle w:val="TableParagraph"/>
              <w:spacing w:before="41"/>
              <w:ind w:left="1535" w:right="15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5D6F84" w:rsidRDefault="00D909B9">
            <w:pPr>
              <w:pStyle w:val="TableParagraph"/>
              <w:spacing w:before="41"/>
              <w:ind w:left="1781" w:right="17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5D6F84" w:rsidRDefault="00D909B9">
            <w:pPr>
              <w:pStyle w:val="TableParagraph"/>
              <w:spacing w:before="41"/>
              <w:ind w:left="1288" w:right="126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5D6F84">
        <w:trPr>
          <w:trHeight w:val="1472"/>
        </w:trPr>
        <w:tc>
          <w:tcPr>
            <w:tcW w:w="3720" w:type="dxa"/>
          </w:tcPr>
          <w:p w:rsidR="005D6F84" w:rsidRDefault="00D909B9">
            <w:pPr>
              <w:pStyle w:val="TableParagraph"/>
              <w:spacing w:before="46" w:line="235" w:lineRule="auto"/>
              <w:ind w:right="30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Your school focus should be clear</w:t>
            </w:r>
            <w:r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  <w:p w:rsidR="005D6F84" w:rsidRDefault="00D909B9">
            <w:pPr>
              <w:pStyle w:val="TableParagraph"/>
              <w:spacing w:line="289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  <w:p w:rsidR="005D6F84" w:rsidRDefault="00D909B9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:rsidR="005D6F84" w:rsidRDefault="00D909B9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:rsidR="005D6F84" w:rsidRDefault="00D909B9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:rsidR="005D6F84" w:rsidRDefault="00D909B9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pupils now know and what</w:t>
            </w:r>
            <w:r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can they now do? What has</w:t>
            </w:r>
            <w:r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:rsidR="005D6F84" w:rsidRDefault="00D909B9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  <w:r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5D6F84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  <w:shd w:val="clear" w:color="auto" w:fill="auto"/>
          </w:tcPr>
          <w:p w:rsidR="005D6F84" w:rsidRDefault="00D909B9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Ensure children are physically active at break and lunch time.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  <w:shd w:val="clear" w:color="auto" w:fill="auto"/>
          </w:tcPr>
          <w:p w:rsidR="005D6F84" w:rsidRDefault="00D909B9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Break and lunch clubs will be ran by playground leaders and Mr Collantine, to ensure children are physically active.</w:t>
            </w:r>
          </w:p>
          <w:p w:rsidR="005D6F84" w:rsidRDefault="005D6F84">
            <w:pPr>
              <w:rPr>
                <w:rFonts w:asciiTheme="minorHAnsi" w:eastAsia="Arial" w:hAnsiTheme="minorHAnsi" w:cstheme="minorHAnsi"/>
              </w:rPr>
            </w:pPr>
          </w:p>
          <w:p w:rsidR="005D6F84" w:rsidRDefault="005D6F84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  <w:shd w:val="clear" w:color="auto" w:fill="auto"/>
          </w:tcPr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Equipment £500</w:t>
            </w:r>
          </w:p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Mr Collantine (£4197)  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  <w:shd w:val="clear" w:color="auto" w:fill="auto"/>
          </w:tcPr>
          <w:p w:rsidR="005D6F84" w:rsidRDefault="00D909B9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Children will improve their basic fundamental movement skills.  </w:t>
            </w:r>
          </w:p>
          <w:p w:rsidR="005D6F84" w:rsidRDefault="005D6F84">
            <w:pPr>
              <w:rPr>
                <w:rFonts w:asciiTheme="minorHAnsi" w:eastAsia="Arial" w:hAnsiTheme="minorHAnsi" w:cstheme="minorHAnsi"/>
              </w:rPr>
            </w:pPr>
          </w:p>
          <w:p w:rsidR="005D6F84" w:rsidRDefault="00D909B9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This supports children to hit their recommend 30 minutes of active a day in school. </w:t>
            </w:r>
          </w:p>
          <w:p w:rsidR="005D6F84" w:rsidRDefault="005D6F84">
            <w:pPr>
              <w:rPr>
                <w:rFonts w:asciiTheme="minorHAnsi" w:eastAsia="Arial" w:hAnsiTheme="minorHAnsi" w:cstheme="minorHAnsi"/>
              </w:rPr>
            </w:pPr>
          </w:p>
          <w:p w:rsidR="005D6F84" w:rsidRDefault="00D909B9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Children who participate will understand how they can be physical active for short bursts. 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  <w:shd w:val="clear" w:color="auto" w:fill="auto"/>
          </w:tcPr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Playground leaders will improve their ability to coach and communicate with others. </w:t>
            </w:r>
          </w:p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Playground leaders and Mr Collantine will upskill next years playground leaders.</w:t>
            </w:r>
          </w:p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Promoting physical active at break and lunch. </w:t>
            </w:r>
          </w:p>
        </w:tc>
      </w:tr>
      <w:tr w:rsidR="005D6F84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  <w:shd w:val="clear" w:color="auto" w:fill="auto"/>
          </w:tcPr>
          <w:p w:rsidR="005D6F84" w:rsidRDefault="00D909B9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Children to become more physically active during lessons. </w:t>
            </w:r>
          </w:p>
          <w:p w:rsidR="005D6F84" w:rsidRDefault="005D6F84">
            <w:pPr>
              <w:rPr>
                <w:rFonts w:asciiTheme="minorHAnsi" w:eastAsia="Arial" w:hAnsiTheme="minorHAnsi" w:cstheme="minorHAnsi"/>
              </w:rPr>
            </w:pPr>
          </w:p>
          <w:p w:rsidR="005D6F84" w:rsidRDefault="005D6F84">
            <w:pPr>
              <w:rPr>
                <w:rFonts w:asciiTheme="minorHAnsi" w:eastAsia="Arial" w:hAnsiTheme="minorHAnsi" w:cstheme="minorHAnsi"/>
              </w:rPr>
            </w:pPr>
          </w:p>
          <w:p w:rsidR="005D6F84" w:rsidRDefault="005D6F84">
            <w:pPr>
              <w:rPr>
                <w:rFonts w:asciiTheme="minorHAnsi" w:eastAsia="Arial" w:hAnsiTheme="minorHAnsi" w:cstheme="minorHAnsi"/>
              </w:rPr>
            </w:pPr>
          </w:p>
          <w:p w:rsidR="005D6F84" w:rsidRDefault="005D6F84">
            <w:pPr>
              <w:rPr>
                <w:rFonts w:asciiTheme="minorHAnsi" w:eastAsia="Arial" w:hAnsiTheme="minorHAnsi" w:cstheme="minorHAnsi"/>
              </w:rPr>
            </w:pPr>
          </w:p>
          <w:p w:rsidR="005D6F84" w:rsidRDefault="005D6F84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  <w:shd w:val="clear" w:color="auto" w:fill="auto"/>
          </w:tcPr>
          <w:p w:rsidR="005D6F84" w:rsidRDefault="00D909B9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Children’s activity levels will increase in the classroom by participating in a short burst of activity, delivered by teachers and Mr Collantine. 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  <w:shd w:val="clear" w:color="auto" w:fill="auto"/>
          </w:tcPr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  <w:shd w:val="clear" w:color="auto" w:fill="auto"/>
          </w:tcPr>
          <w:p w:rsidR="005D6F84" w:rsidRDefault="00D909B9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Children participate in activity during classroom time, to support the 30 active minutes. </w:t>
            </w:r>
          </w:p>
          <w:p w:rsidR="005D6F84" w:rsidRDefault="005D6F84">
            <w:pPr>
              <w:rPr>
                <w:rFonts w:asciiTheme="minorHAnsi" w:eastAsia="Arial" w:hAnsiTheme="minorHAnsi" w:cstheme="minorHAnsi"/>
              </w:rPr>
            </w:pPr>
          </w:p>
          <w:p w:rsidR="005D6F84" w:rsidRDefault="00D909B9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Children’s physically activity levels increase.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  <w:shd w:val="clear" w:color="auto" w:fill="auto"/>
          </w:tcPr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Physical activity exercise training will be delivered to staff to upskill their knowledge, to create their own plans to implement activity in the classroom.  </w:t>
            </w:r>
          </w:p>
        </w:tc>
      </w:tr>
      <w:tr w:rsidR="005D6F84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  <w:shd w:val="clear" w:color="auto" w:fill="auto"/>
          </w:tcPr>
          <w:p w:rsidR="005D6F84" w:rsidRDefault="00D909B9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Improve active travel.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  <w:shd w:val="clear" w:color="auto" w:fill="auto"/>
          </w:tcPr>
          <w:p w:rsidR="005D6F84" w:rsidRDefault="00D909B9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Children in Year 5 and 6 will complete cycling proficiency, to enable them to have the skills and confidence to ride their bike to and from school safely.  </w:t>
            </w:r>
          </w:p>
          <w:p w:rsidR="005D6F84" w:rsidRDefault="005D6F84">
            <w:pPr>
              <w:rPr>
                <w:rFonts w:asciiTheme="minorHAnsi" w:eastAsia="Arial" w:hAnsiTheme="minorHAnsi" w:cstheme="minorHAnsi"/>
              </w:rPr>
            </w:pPr>
          </w:p>
          <w:p w:rsidR="005D6F84" w:rsidRDefault="00D909B9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Mr Collantine to deliver after school clubs for scootering and balance bikes, to support children to be confident and safe when using them. </w:t>
            </w:r>
          </w:p>
          <w:p w:rsidR="005D6F84" w:rsidRDefault="005D6F84">
            <w:pPr>
              <w:rPr>
                <w:rFonts w:asciiTheme="minorHAnsi" w:eastAsia="Arial" w:hAnsiTheme="minorHAnsi" w:cstheme="minorHAnsi"/>
              </w:rPr>
            </w:pPr>
          </w:p>
          <w:p w:rsidR="005D6F84" w:rsidRDefault="00D909B9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Mr Collantine will complete surveys to track active travel.</w:t>
            </w:r>
          </w:p>
          <w:p w:rsidR="005D6F84" w:rsidRDefault="005D6F84">
            <w:pPr>
              <w:rPr>
                <w:rFonts w:asciiTheme="minorHAnsi" w:eastAsia="Arial" w:hAnsiTheme="minorHAnsi" w:cstheme="minorHAnsi"/>
              </w:rPr>
            </w:pPr>
          </w:p>
          <w:p w:rsidR="005D6F84" w:rsidRDefault="00D909B9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Letters will go out to parents throughout the year to encourage active travel.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  <w:shd w:val="clear" w:color="auto" w:fill="auto"/>
          </w:tcPr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Part of the RESSP buy in (£4500).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  <w:shd w:val="clear" w:color="auto" w:fill="auto"/>
          </w:tcPr>
          <w:p w:rsidR="005D6F84" w:rsidRDefault="00D909B9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Children’s physical activity level will increase. </w:t>
            </w:r>
          </w:p>
          <w:p w:rsidR="005D6F84" w:rsidRDefault="005D6F84">
            <w:pPr>
              <w:rPr>
                <w:rFonts w:asciiTheme="minorHAnsi" w:eastAsia="Arial" w:hAnsiTheme="minorHAnsi" w:cstheme="minorHAnsi"/>
              </w:rPr>
            </w:pPr>
          </w:p>
          <w:p w:rsidR="005D6F84" w:rsidRDefault="00D909B9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Children will display confidence and safety when using bikes and scooters. </w:t>
            </w:r>
          </w:p>
          <w:p w:rsidR="005D6F84" w:rsidRDefault="005D6F84">
            <w:pPr>
              <w:rPr>
                <w:rFonts w:asciiTheme="minorHAnsi" w:eastAsia="Arial" w:hAnsiTheme="minorHAnsi" w:cstheme="minorHAnsi"/>
              </w:rPr>
            </w:pPr>
          </w:p>
          <w:p w:rsidR="005D6F84" w:rsidRDefault="00D909B9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Active travel will improve due to the competency and confidence of the children.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  <w:shd w:val="clear" w:color="auto" w:fill="auto"/>
          </w:tcPr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This is a sustained way of keeping children active during travel. </w:t>
            </w:r>
          </w:p>
        </w:tc>
      </w:tr>
      <w:tr w:rsidR="005D6F84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5D6F84" w:rsidRDefault="00D909B9">
            <w:pPr>
              <w:pStyle w:val="TableParagraph"/>
              <w:spacing w:before="3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7F97"/>
                <w:sz w:val="24"/>
              </w:rPr>
              <w:t>Key</w:t>
            </w:r>
            <w:r>
              <w:rPr>
                <w:rFonts w:asciiTheme="minorHAnsi" w:hAnsiTheme="minorHAnsi" w:cstheme="minorHAnsi"/>
                <w:b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F97"/>
                <w:sz w:val="24"/>
              </w:rPr>
              <w:t>indicator</w:t>
            </w:r>
            <w:r>
              <w:rPr>
                <w:rFonts w:asciiTheme="minorHAnsi" w:hAnsiTheme="minorHAnsi" w:cstheme="minorHAnsi"/>
                <w:b/>
                <w:color w:val="007F97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F97"/>
                <w:sz w:val="24"/>
              </w:rPr>
              <w:t>2:</w:t>
            </w:r>
            <w:r>
              <w:rPr>
                <w:rFonts w:asciiTheme="minorHAnsi" w:hAnsiTheme="minorHAnsi" w:cstheme="minorHAnsi"/>
                <w:b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The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profile</w:t>
            </w:r>
            <w:r>
              <w:rPr>
                <w:rFonts w:asciiTheme="minorHAnsi" w:hAnsiTheme="minorHAnsi" w:cstheme="minorHAnsi"/>
                <w:color w:val="007F97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of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PESSPA</w:t>
            </w:r>
            <w:r>
              <w:rPr>
                <w:rFonts w:asciiTheme="minorHAnsi" w:hAnsiTheme="minorHAnsi" w:cstheme="minorHAnsi"/>
                <w:color w:val="007F97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being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raised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across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the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school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as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a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tool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for</w:t>
            </w:r>
            <w:r>
              <w:rPr>
                <w:rFonts w:asciiTheme="minorHAnsi" w:hAnsiTheme="minorHAnsi" w:cstheme="minorHAnsi"/>
                <w:color w:val="007F97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whole</w:t>
            </w:r>
            <w:r>
              <w:rPr>
                <w:rFonts w:asciiTheme="minorHAnsi" w:hAnsiTheme="minorHAnsi" w:cstheme="minorHAnsi"/>
                <w:color w:val="007F97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school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:rsidR="005D6F84" w:rsidRDefault="00D909B9">
            <w:pPr>
              <w:pStyle w:val="TableParagraph"/>
              <w:spacing w:before="36" w:line="259" w:lineRule="exact"/>
              <w:ind w:left="62" w:right="97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5D6F84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5D6F84" w:rsidRDefault="005D6F8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5D6F84" w:rsidRDefault="00D909B9">
            <w:pPr>
              <w:pStyle w:val="TableParagraph"/>
              <w:spacing w:before="41" w:line="259" w:lineRule="exact"/>
              <w:ind w:left="2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%</w:t>
            </w:r>
          </w:p>
        </w:tc>
      </w:tr>
      <w:tr w:rsidR="005D6F84">
        <w:trPr>
          <w:trHeight w:val="405"/>
        </w:trPr>
        <w:tc>
          <w:tcPr>
            <w:tcW w:w="3720" w:type="dxa"/>
          </w:tcPr>
          <w:p w:rsidR="005D6F84" w:rsidRDefault="00D909B9">
            <w:pPr>
              <w:pStyle w:val="TableParagraph"/>
              <w:spacing w:before="41"/>
              <w:ind w:left="1535" w:right="15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5D6F84" w:rsidRDefault="00D909B9">
            <w:pPr>
              <w:pStyle w:val="TableParagraph"/>
              <w:spacing w:before="41"/>
              <w:ind w:left="1781" w:right="17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5D6F84" w:rsidRDefault="00D909B9">
            <w:pPr>
              <w:pStyle w:val="TableParagraph"/>
              <w:spacing w:before="41"/>
              <w:ind w:left="1288" w:right="126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5D6F84">
        <w:trPr>
          <w:trHeight w:val="1472"/>
        </w:trPr>
        <w:tc>
          <w:tcPr>
            <w:tcW w:w="3720" w:type="dxa"/>
          </w:tcPr>
          <w:p w:rsidR="005D6F84" w:rsidRDefault="00D909B9">
            <w:pPr>
              <w:pStyle w:val="TableParagraph"/>
              <w:spacing w:before="46" w:line="235" w:lineRule="auto"/>
              <w:ind w:right="30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Your school focus should be clear</w:t>
            </w:r>
            <w:r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  <w:p w:rsidR="005D6F84" w:rsidRDefault="00D909B9">
            <w:pPr>
              <w:pStyle w:val="TableParagraph"/>
              <w:spacing w:line="289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  <w:p w:rsidR="005D6F84" w:rsidRDefault="00D909B9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:rsidR="005D6F84" w:rsidRDefault="00D909B9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:rsidR="005D6F84" w:rsidRDefault="00D909B9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:rsidR="005D6F84" w:rsidRDefault="00D909B9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pupils now know and what</w:t>
            </w:r>
            <w:r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can they now do? What has</w:t>
            </w:r>
            <w:r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:rsidR="005D6F84" w:rsidRDefault="00D909B9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  <w:r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5D6F84">
        <w:trPr>
          <w:trHeight w:val="1690"/>
        </w:trPr>
        <w:tc>
          <w:tcPr>
            <w:tcW w:w="3720" w:type="dxa"/>
            <w:shd w:val="clear" w:color="auto" w:fill="auto"/>
          </w:tcPr>
          <w:p w:rsidR="005D6F84" w:rsidRDefault="00D909B9">
            <w:pPr>
              <w:spacing w:after="1" w:line="239" w:lineRule="auto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Further develop the impact of leaders in lesson, Playground Leaders and the Sports Ambassadors.  </w:t>
            </w:r>
          </w:p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5D6F84" w:rsidRDefault="00D909B9">
            <w:pPr>
              <w:spacing w:line="239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</w:rPr>
              <w:t xml:space="preserve">Playground leaders and Sports Ambassadors will lead activities at lunch. </w:t>
            </w:r>
          </w:p>
          <w:p w:rsidR="005D6F84" w:rsidRDefault="005D6F8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5D6F84" w:rsidRDefault="00D909B9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</w:rPr>
              <w:t>Children will lead a warm up and main activity in P.E.</w:t>
            </w:r>
          </w:p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The leaders will also support events ran by RESSP. </w:t>
            </w:r>
          </w:p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All playground leaders to have the opportunity to deliver an after school club. </w:t>
            </w:r>
          </w:p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Leadership training cost: Part of the RESSP buy in (part of £4500)</w:t>
            </w:r>
          </w:p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Playground leader equipment: £150</w:t>
            </w:r>
          </w:p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07" w:type="dxa"/>
            <w:shd w:val="clear" w:color="auto" w:fill="auto"/>
          </w:tcPr>
          <w:p w:rsidR="005D6F84" w:rsidRDefault="00D909B9">
            <w:pPr>
              <w:spacing w:after="1" w:line="239" w:lineRule="auto"/>
              <w:ind w:right="33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Pupils become more confident in their own leadership capabilities.</w:t>
            </w:r>
          </w:p>
          <w:p w:rsidR="005D6F84" w:rsidRDefault="00D909B9">
            <w:pPr>
              <w:spacing w:after="1" w:line="239" w:lineRule="auto"/>
              <w:ind w:right="33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</w:t>
            </w:r>
          </w:p>
          <w:p w:rsidR="005D6F84" w:rsidRDefault="00D909B9">
            <w:pPr>
              <w:spacing w:after="1" w:line="239" w:lineRule="auto"/>
              <w:ind w:right="33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Pupils develop their knowledge of how they can help others become more physically active.</w:t>
            </w:r>
          </w:p>
          <w:p w:rsidR="005D6F84" w:rsidRDefault="005D6F8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5D6F84" w:rsidRDefault="00D909B9">
            <w:pPr>
              <w:spacing w:after="200"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School becomes more active as a whole due to playground leaders gaining confidence and knowledge. </w:t>
            </w:r>
          </w:p>
        </w:tc>
        <w:tc>
          <w:tcPr>
            <w:tcW w:w="3134" w:type="dxa"/>
            <w:shd w:val="clear" w:color="auto" w:fill="auto"/>
          </w:tcPr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Children will have the knowledge to support younger pupils to improve their leadership skills.</w:t>
            </w:r>
          </w:p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Children will have the skills to deliver their own lunch clubs without Mr Collantine’s support.</w:t>
            </w:r>
          </w:p>
        </w:tc>
      </w:tr>
      <w:tr w:rsidR="005D6F84">
        <w:trPr>
          <w:trHeight w:val="1690"/>
        </w:trPr>
        <w:tc>
          <w:tcPr>
            <w:tcW w:w="3720" w:type="dxa"/>
            <w:shd w:val="clear" w:color="auto" w:fill="auto"/>
          </w:tcPr>
          <w:p w:rsidR="005D6F84" w:rsidRDefault="00D909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Develop pupils’ strength and core stability.</w:t>
            </w:r>
          </w:p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5D6F84" w:rsidRDefault="00D909B9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To deliver high quality strength and core stability exercises in PE. </w:t>
            </w:r>
          </w:p>
          <w:p w:rsidR="005D6F84" w:rsidRDefault="005D6F84">
            <w:pPr>
              <w:rPr>
                <w:rFonts w:asciiTheme="minorHAnsi" w:eastAsia="Arial" w:hAnsiTheme="minorHAnsi" w:cstheme="minorHAnsi"/>
              </w:rPr>
            </w:pPr>
          </w:p>
          <w:p w:rsidR="005D6F84" w:rsidRDefault="00D909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Playground leaders to deliver strength exercises during lunch activities.  </w:t>
            </w:r>
          </w:p>
          <w:p w:rsidR="005D6F84" w:rsidRDefault="005D6F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Equipment: £100 </w:t>
            </w:r>
          </w:p>
        </w:tc>
        <w:tc>
          <w:tcPr>
            <w:tcW w:w="3307" w:type="dxa"/>
            <w:shd w:val="clear" w:color="auto" w:fill="auto"/>
          </w:tcPr>
          <w:p w:rsidR="005D6F84" w:rsidRDefault="00D909B9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Pupils will show an improvement in their gross/ fine motor skills, which will help their control of their body when in the classroom. </w:t>
            </w:r>
          </w:p>
          <w:p w:rsidR="005D6F84" w:rsidRDefault="005D6F84">
            <w:pPr>
              <w:rPr>
                <w:rFonts w:asciiTheme="minorHAnsi" w:hAnsiTheme="minorHAnsi" w:cstheme="minorHAnsi"/>
              </w:rPr>
            </w:pPr>
          </w:p>
          <w:p w:rsidR="005D6F84" w:rsidRDefault="00D909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This will help improve posture and handwriting. </w:t>
            </w:r>
          </w:p>
          <w:p w:rsidR="005D6F84" w:rsidRDefault="00D909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</w:t>
            </w:r>
          </w:p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34" w:type="dxa"/>
            <w:shd w:val="clear" w:color="auto" w:fill="auto"/>
          </w:tcPr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All children will gain knowledge of strength and core exercises.</w:t>
            </w:r>
          </w:p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5D6F84" w:rsidRDefault="005D6F84">
      <w:pPr>
        <w:rPr>
          <w:rFonts w:asciiTheme="minorHAnsi" w:hAnsiTheme="minorHAnsi" w:cstheme="minorHAnsi"/>
          <w:sz w:val="24"/>
        </w:rPr>
        <w:sectPr w:rsidR="005D6F84">
          <w:pgSz w:w="16840" w:h="11910" w:orient="landscape"/>
          <w:pgMar w:top="420" w:right="0" w:bottom="780" w:left="0" w:header="0" w:footer="438" w:gutter="0"/>
          <w:cols w:space="720"/>
          <w:docGrid w:linePitch="299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5D6F84">
        <w:trPr>
          <w:trHeight w:val="383"/>
        </w:trPr>
        <w:tc>
          <w:tcPr>
            <w:tcW w:w="12302" w:type="dxa"/>
            <w:gridSpan w:val="4"/>
            <w:vMerge w:val="restart"/>
          </w:tcPr>
          <w:p w:rsidR="005D6F84" w:rsidRDefault="00D909B9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7F97"/>
                <w:sz w:val="24"/>
              </w:rPr>
              <w:t>Key</w:t>
            </w:r>
            <w:r>
              <w:rPr>
                <w:rFonts w:asciiTheme="minorHAnsi" w:hAnsiTheme="minorHAnsi" w:cstheme="minorHAnsi"/>
                <w:b/>
                <w:color w:val="007F97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F97"/>
                <w:sz w:val="24"/>
              </w:rPr>
              <w:t>indicator</w:t>
            </w:r>
            <w:r>
              <w:rPr>
                <w:rFonts w:asciiTheme="minorHAnsi" w:hAnsiTheme="minorHAnsi" w:cstheme="minorHAnsi"/>
                <w:b/>
                <w:color w:val="007F97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F97"/>
                <w:sz w:val="24"/>
              </w:rPr>
              <w:t>3:</w:t>
            </w:r>
            <w:r>
              <w:rPr>
                <w:rFonts w:asciiTheme="minorHAnsi" w:hAnsiTheme="minorHAnsi" w:cstheme="minorHAnsi"/>
                <w:b/>
                <w:color w:val="007F97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Increased</w:t>
            </w:r>
            <w:r>
              <w:rPr>
                <w:rFonts w:asciiTheme="minorHAnsi" w:hAnsiTheme="minorHAnsi" w:cstheme="minorHAnsi"/>
                <w:color w:val="007F97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confidence,</w:t>
            </w:r>
            <w:r>
              <w:rPr>
                <w:rFonts w:asciiTheme="minorHAnsi" w:hAnsiTheme="minorHAnsi" w:cstheme="minorHAnsi"/>
                <w:color w:val="007F97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knowledge</w:t>
            </w:r>
            <w:r>
              <w:rPr>
                <w:rFonts w:asciiTheme="minorHAnsi" w:hAnsiTheme="minorHAnsi" w:cstheme="minorHAnsi"/>
                <w:color w:val="007F97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and</w:t>
            </w:r>
            <w:r>
              <w:rPr>
                <w:rFonts w:asciiTheme="minorHAnsi" w:hAnsiTheme="minorHAnsi" w:cstheme="minorHAnsi"/>
                <w:color w:val="007F97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skills</w:t>
            </w:r>
            <w:r>
              <w:rPr>
                <w:rFonts w:asciiTheme="minorHAnsi" w:hAnsiTheme="minorHAnsi" w:cstheme="minorHAnsi"/>
                <w:color w:val="007F97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of</w:t>
            </w:r>
            <w:r>
              <w:rPr>
                <w:rFonts w:asciiTheme="minorHAnsi" w:hAnsiTheme="minorHAnsi" w:cstheme="minorHAnsi"/>
                <w:color w:val="007F97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all</w:t>
            </w:r>
            <w:r>
              <w:rPr>
                <w:rFonts w:asciiTheme="minorHAnsi" w:hAnsiTheme="minorHAnsi" w:cstheme="minorHAnsi"/>
                <w:color w:val="007F97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staff</w:t>
            </w:r>
            <w:r>
              <w:rPr>
                <w:rFonts w:asciiTheme="minorHAnsi" w:hAnsiTheme="minorHAnsi" w:cstheme="minorHAnsi"/>
                <w:color w:val="007F97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in</w:t>
            </w:r>
            <w:r>
              <w:rPr>
                <w:rFonts w:asciiTheme="minorHAnsi" w:hAnsiTheme="minorHAnsi" w:cstheme="minorHAnsi"/>
                <w:color w:val="007F97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teaching</w:t>
            </w:r>
            <w:r>
              <w:rPr>
                <w:rFonts w:asciiTheme="minorHAnsi" w:hAnsiTheme="minorHAnsi" w:cstheme="minorHAnsi"/>
                <w:color w:val="007F97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PE</w:t>
            </w:r>
            <w:r>
              <w:rPr>
                <w:rFonts w:asciiTheme="minorHAnsi" w:hAnsiTheme="minorHAnsi" w:cstheme="minorHAnsi"/>
                <w:color w:val="007F97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and</w:t>
            </w:r>
            <w:r>
              <w:rPr>
                <w:rFonts w:asciiTheme="minorHAnsi" w:hAnsiTheme="minorHAnsi" w:cstheme="minorHAnsi"/>
                <w:color w:val="007F97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sport</w:t>
            </w:r>
          </w:p>
        </w:tc>
        <w:tc>
          <w:tcPr>
            <w:tcW w:w="3076" w:type="dxa"/>
          </w:tcPr>
          <w:p w:rsidR="005D6F84" w:rsidRDefault="00D909B9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5D6F84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5D6F84" w:rsidRDefault="005D6F8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:rsidR="005D6F84" w:rsidRDefault="00D909B9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%</w:t>
            </w:r>
          </w:p>
        </w:tc>
      </w:tr>
      <w:tr w:rsidR="005D6F84">
        <w:trPr>
          <w:trHeight w:val="405"/>
        </w:trPr>
        <w:tc>
          <w:tcPr>
            <w:tcW w:w="3758" w:type="dxa"/>
          </w:tcPr>
          <w:p w:rsidR="005D6F84" w:rsidRDefault="00D909B9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5D6F84" w:rsidRDefault="00D909B9">
            <w:pPr>
              <w:pStyle w:val="TableParagraph"/>
              <w:spacing w:before="16"/>
              <w:ind w:left="1733" w:right="171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5D6F84" w:rsidRDefault="00D909B9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35%</w:t>
            </w:r>
          </w:p>
        </w:tc>
      </w:tr>
      <w:tr w:rsidR="005D6F84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5D6F84" w:rsidRDefault="00D909B9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5D6F84" w:rsidRDefault="00D909B9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5D6F84" w:rsidRDefault="00D909B9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5D6F84" w:rsidRDefault="00D909B9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5D6F84" w:rsidRDefault="00D909B9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5D6F84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5D6F84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D6F84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D6F84">
        <w:trPr>
          <w:trHeight w:val="274"/>
        </w:trPr>
        <w:tc>
          <w:tcPr>
            <w:tcW w:w="3758" w:type="dxa"/>
            <w:tcBorders>
              <w:top w:val="nil"/>
            </w:tcBorders>
          </w:tcPr>
          <w:p w:rsidR="005D6F84" w:rsidRDefault="00D909B9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D6F84">
        <w:trPr>
          <w:trHeight w:val="2049"/>
        </w:trPr>
        <w:tc>
          <w:tcPr>
            <w:tcW w:w="3758" w:type="dxa"/>
            <w:shd w:val="clear" w:color="auto" w:fill="auto"/>
          </w:tcPr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</w:rPr>
              <w:t xml:space="preserve">Up-skill teachers and their knowledge in PE.  </w:t>
            </w:r>
          </w:p>
        </w:tc>
        <w:tc>
          <w:tcPr>
            <w:tcW w:w="3458" w:type="dxa"/>
            <w:shd w:val="clear" w:color="auto" w:fill="auto"/>
          </w:tcPr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Mr Collantine to deliver training to staff members on a 1-2-1 basis or as groups to up-skill their knowledge of fundamental movements skills and the impact they can have on the whole school improvement. </w:t>
            </w:r>
          </w:p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Mr Collantine to do his own personal develop to further develop his knowledge and attend training courses. </w:t>
            </w:r>
          </w:p>
        </w:tc>
        <w:tc>
          <w:tcPr>
            <w:tcW w:w="1663" w:type="dxa"/>
            <w:shd w:val="clear" w:color="auto" w:fill="auto"/>
          </w:tcPr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Mr Collantine (apart of salary £150)</w:t>
            </w:r>
          </w:p>
        </w:tc>
        <w:tc>
          <w:tcPr>
            <w:tcW w:w="3423" w:type="dxa"/>
            <w:shd w:val="clear" w:color="auto" w:fill="auto"/>
          </w:tcPr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Teachers will have an increased confidence and understanding of the P.E curriculum and how the importance of physical activity. </w:t>
            </w:r>
          </w:p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3076" w:type="dxa"/>
            <w:shd w:val="clear" w:color="auto" w:fill="auto"/>
          </w:tcPr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Teachers are capable of teaching P.E when they need to. </w:t>
            </w:r>
          </w:p>
        </w:tc>
      </w:tr>
      <w:tr w:rsidR="005D6F84">
        <w:trPr>
          <w:trHeight w:val="305"/>
        </w:trPr>
        <w:tc>
          <w:tcPr>
            <w:tcW w:w="12302" w:type="dxa"/>
            <w:gridSpan w:val="4"/>
            <w:vMerge w:val="restart"/>
          </w:tcPr>
          <w:p w:rsidR="005D6F84" w:rsidRDefault="00D909B9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7F97"/>
                <w:sz w:val="24"/>
              </w:rPr>
              <w:t>Key</w:t>
            </w:r>
            <w:r>
              <w:rPr>
                <w:rFonts w:asciiTheme="minorHAnsi" w:hAnsiTheme="minorHAnsi" w:cstheme="minorHAnsi"/>
                <w:b/>
                <w:color w:val="007F97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F97"/>
                <w:sz w:val="24"/>
              </w:rPr>
              <w:t>indicator</w:t>
            </w:r>
            <w:r>
              <w:rPr>
                <w:rFonts w:asciiTheme="minorHAnsi" w:hAnsiTheme="minorHAnsi" w:cstheme="minorHAnsi"/>
                <w:b/>
                <w:color w:val="007F97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F97"/>
                <w:sz w:val="24"/>
              </w:rPr>
              <w:t>4:</w:t>
            </w:r>
            <w:r>
              <w:rPr>
                <w:rFonts w:asciiTheme="minorHAnsi" w:hAnsiTheme="minorHAnsi" w:cstheme="minorHAnsi"/>
                <w:b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Broader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experience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of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a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range</w:t>
            </w:r>
            <w:r>
              <w:rPr>
                <w:rFonts w:asciiTheme="minorHAnsi" w:hAnsiTheme="minorHAnsi" w:cstheme="minorHAnsi"/>
                <w:color w:val="007F97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of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sports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and</w:t>
            </w:r>
            <w:r>
              <w:rPr>
                <w:rFonts w:asciiTheme="minorHAnsi" w:hAnsiTheme="minorHAnsi" w:cstheme="minorHAnsi"/>
                <w:color w:val="007F97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activities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offered</w:t>
            </w:r>
            <w:r>
              <w:rPr>
                <w:rFonts w:asciiTheme="minorHAnsi" w:hAnsiTheme="minorHAnsi" w:cstheme="minorHAnsi"/>
                <w:color w:val="007F97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to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all</w:t>
            </w:r>
            <w:r>
              <w:rPr>
                <w:rFonts w:asciiTheme="minorHAnsi" w:hAnsiTheme="minorHAnsi" w:cstheme="minorHAnsi"/>
                <w:color w:val="007F97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7F97"/>
                <w:sz w:val="24"/>
              </w:rPr>
              <w:t>pupils</w:t>
            </w:r>
          </w:p>
        </w:tc>
        <w:tc>
          <w:tcPr>
            <w:tcW w:w="3076" w:type="dxa"/>
          </w:tcPr>
          <w:p w:rsidR="005D6F84" w:rsidRDefault="00D909B9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5D6F84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5D6F84" w:rsidRDefault="005D6F8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:rsidR="005D6F84" w:rsidRDefault="00D909B9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%</w:t>
            </w:r>
          </w:p>
        </w:tc>
      </w:tr>
      <w:tr w:rsidR="005D6F84">
        <w:trPr>
          <w:trHeight w:val="397"/>
        </w:trPr>
        <w:tc>
          <w:tcPr>
            <w:tcW w:w="3758" w:type="dxa"/>
          </w:tcPr>
          <w:p w:rsidR="005D6F84" w:rsidRDefault="00D909B9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5D6F84" w:rsidRDefault="00D909B9">
            <w:pPr>
              <w:pStyle w:val="TableParagraph"/>
              <w:spacing w:before="16"/>
              <w:ind w:left="1733" w:right="171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5D6F84" w:rsidRDefault="00D909B9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6%</w:t>
            </w:r>
          </w:p>
        </w:tc>
      </w:tr>
      <w:tr w:rsidR="005D6F84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:rsidR="005D6F84" w:rsidRDefault="00D909B9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5D6F84" w:rsidRDefault="00D909B9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5D6F84" w:rsidRDefault="00D909B9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5D6F84" w:rsidRDefault="00D909B9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5D6F84" w:rsidRDefault="00D909B9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5D6F84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5D6F84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D6F84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D6F84">
        <w:trPr>
          <w:trHeight w:val="274"/>
        </w:trPr>
        <w:tc>
          <w:tcPr>
            <w:tcW w:w="3758" w:type="dxa"/>
            <w:tcBorders>
              <w:top w:val="nil"/>
            </w:tcBorders>
          </w:tcPr>
          <w:p w:rsidR="005D6F84" w:rsidRDefault="00D909B9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D6F84">
        <w:trPr>
          <w:trHeight w:val="2172"/>
        </w:trPr>
        <w:tc>
          <w:tcPr>
            <w:tcW w:w="3758" w:type="dxa"/>
            <w:shd w:val="clear" w:color="auto" w:fill="auto"/>
          </w:tcPr>
          <w:p w:rsidR="005D6F84" w:rsidRDefault="00D909B9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Ensure all children enjoy being physical active.</w:t>
            </w:r>
          </w:p>
        </w:tc>
        <w:tc>
          <w:tcPr>
            <w:tcW w:w="3458" w:type="dxa"/>
            <w:shd w:val="clear" w:color="auto" w:fill="auto"/>
          </w:tcPr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PE and after school clubs will be inclusive to all, focusing on fundamental movement skills to improve children’s confidence, motivation and competence.  </w:t>
            </w:r>
          </w:p>
        </w:tc>
        <w:tc>
          <w:tcPr>
            <w:tcW w:w="1663" w:type="dxa"/>
            <w:shd w:val="clear" w:color="auto" w:fill="auto"/>
          </w:tcPr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£200 for equipment</w:t>
            </w:r>
          </w:p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Mr Collantine (£3358)</w:t>
            </w:r>
          </w:p>
        </w:tc>
        <w:tc>
          <w:tcPr>
            <w:tcW w:w="3423" w:type="dxa"/>
            <w:shd w:val="clear" w:color="auto" w:fill="auto"/>
          </w:tcPr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Children’s confidence and motivation will improve as they will feel more physically competent to participate.  </w:t>
            </w:r>
          </w:p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3076" w:type="dxa"/>
            <w:shd w:val="clear" w:color="auto" w:fill="auto"/>
          </w:tcPr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Children’s enjoyment will improve increasing the chance of sustained physical activity in and out of school. </w:t>
            </w:r>
          </w:p>
        </w:tc>
      </w:tr>
      <w:tr w:rsidR="005D6F84">
        <w:trPr>
          <w:trHeight w:val="2172"/>
        </w:trPr>
        <w:tc>
          <w:tcPr>
            <w:tcW w:w="3758" w:type="dxa"/>
            <w:shd w:val="clear" w:color="auto" w:fill="auto"/>
          </w:tcPr>
          <w:p w:rsidR="005D6F84" w:rsidRDefault="00D909B9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231F20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 xml:space="preserve">Introduce new activities to the curriculum and after school clubs. </w:t>
            </w:r>
          </w:p>
        </w:tc>
        <w:tc>
          <w:tcPr>
            <w:tcW w:w="3458" w:type="dxa"/>
            <w:shd w:val="clear" w:color="auto" w:fill="auto"/>
          </w:tcPr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New sports and activities will be introduced to the PE curriculum and after school clubs improving inclusivity and variety of how the fundamental movement skills are developed, giving greater depth. </w:t>
            </w:r>
          </w:p>
        </w:tc>
        <w:tc>
          <w:tcPr>
            <w:tcW w:w="1663" w:type="dxa"/>
            <w:shd w:val="clear" w:color="auto" w:fill="auto"/>
          </w:tcPr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Mr Collantine (£3358)</w:t>
            </w:r>
          </w:p>
        </w:tc>
        <w:tc>
          <w:tcPr>
            <w:tcW w:w="3423" w:type="dxa"/>
            <w:shd w:val="clear" w:color="auto" w:fill="auto"/>
          </w:tcPr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Children have a broader experience of different ways they can be physically active.</w:t>
            </w:r>
          </w:p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This will improve after school club participation rate and will result in children becoming more physically active. </w:t>
            </w:r>
          </w:p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Children’s confidence and competence in PE will improve. </w:t>
            </w:r>
          </w:p>
        </w:tc>
        <w:tc>
          <w:tcPr>
            <w:tcW w:w="3076" w:type="dxa"/>
            <w:shd w:val="clear" w:color="auto" w:fill="auto"/>
          </w:tcPr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Children will be competent and have the confidence to join outside of school club activities. </w:t>
            </w:r>
          </w:p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5D6F84">
        <w:trPr>
          <w:trHeight w:val="352"/>
        </w:trPr>
        <w:tc>
          <w:tcPr>
            <w:tcW w:w="12302" w:type="dxa"/>
            <w:gridSpan w:val="4"/>
            <w:vMerge w:val="restart"/>
          </w:tcPr>
          <w:p w:rsidR="005D6F84" w:rsidRDefault="00D909B9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7F97"/>
                <w:sz w:val="24"/>
              </w:rPr>
              <w:t>Key</w:t>
            </w:r>
            <w:r>
              <w:rPr>
                <w:b/>
                <w:color w:val="007F97"/>
                <w:spacing w:val="-8"/>
                <w:sz w:val="24"/>
              </w:rPr>
              <w:t xml:space="preserve"> </w:t>
            </w:r>
            <w:r>
              <w:rPr>
                <w:b/>
                <w:color w:val="007F97"/>
                <w:sz w:val="24"/>
              </w:rPr>
              <w:t>indicator</w:t>
            </w:r>
            <w:r>
              <w:rPr>
                <w:b/>
                <w:color w:val="007F97"/>
                <w:spacing w:val="-7"/>
                <w:sz w:val="24"/>
              </w:rPr>
              <w:t xml:space="preserve"> </w:t>
            </w:r>
            <w:r>
              <w:rPr>
                <w:b/>
                <w:color w:val="007F97"/>
                <w:sz w:val="24"/>
              </w:rPr>
              <w:t>5:</w:t>
            </w:r>
            <w:r>
              <w:rPr>
                <w:b/>
                <w:color w:val="007F97"/>
                <w:spacing w:val="-8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Increased</w:t>
            </w:r>
            <w:r>
              <w:rPr>
                <w:color w:val="007F97"/>
                <w:spacing w:val="-7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participation</w:t>
            </w:r>
            <w:r>
              <w:rPr>
                <w:color w:val="007F97"/>
                <w:spacing w:val="-8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in</w:t>
            </w:r>
            <w:r>
              <w:rPr>
                <w:color w:val="007F97"/>
                <w:spacing w:val="-9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competitive</w:t>
            </w:r>
            <w:r>
              <w:rPr>
                <w:color w:val="007F97"/>
                <w:spacing w:val="-7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sport</w:t>
            </w:r>
          </w:p>
        </w:tc>
        <w:tc>
          <w:tcPr>
            <w:tcW w:w="3076" w:type="dxa"/>
          </w:tcPr>
          <w:p w:rsidR="005D6F84" w:rsidRDefault="00D909B9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5D6F84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5D6F84" w:rsidRDefault="005D6F84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5D6F84" w:rsidRDefault="00D909B9"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5D6F84">
        <w:trPr>
          <w:trHeight w:val="402"/>
        </w:trPr>
        <w:tc>
          <w:tcPr>
            <w:tcW w:w="3758" w:type="dxa"/>
          </w:tcPr>
          <w:p w:rsidR="005D6F84" w:rsidRDefault="00D909B9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5D6F84" w:rsidRDefault="00D909B9">
            <w:pPr>
              <w:pStyle w:val="TableParagraph"/>
              <w:spacing w:before="16"/>
              <w:ind w:left="1733" w:right="171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5D6F84" w:rsidRDefault="00D909B9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5D6F84" w:rsidRDefault="00D909B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12%</w:t>
            </w:r>
          </w:p>
        </w:tc>
      </w:tr>
      <w:tr w:rsidR="005D6F84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5D6F84" w:rsidRDefault="00D909B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5D6F84" w:rsidRDefault="00D909B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5D6F84" w:rsidRDefault="00D909B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5D6F84" w:rsidRDefault="00D909B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5D6F84" w:rsidRDefault="00D909B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5D6F84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5D6F84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5D6F84" w:rsidRDefault="005D6F8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5D6F84" w:rsidRDefault="005D6F8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6F84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5D6F84" w:rsidRDefault="005D6F8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5D6F84" w:rsidRDefault="005D6F8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5D6F84" w:rsidRDefault="00D909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5D6F84" w:rsidRDefault="005D6F8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6F84">
        <w:trPr>
          <w:trHeight w:val="273"/>
        </w:trPr>
        <w:tc>
          <w:tcPr>
            <w:tcW w:w="3758" w:type="dxa"/>
            <w:tcBorders>
              <w:top w:val="nil"/>
            </w:tcBorders>
          </w:tcPr>
          <w:p w:rsidR="005D6F84" w:rsidRDefault="00D909B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5D6F84" w:rsidRDefault="005D6F8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5D6F84" w:rsidRDefault="005D6F8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5D6F84" w:rsidRDefault="005D6F8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5D6F84" w:rsidRDefault="005D6F8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6F84">
        <w:trPr>
          <w:trHeight w:val="2134"/>
        </w:trPr>
        <w:tc>
          <w:tcPr>
            <w:tcW w:w="3758" w:type="dxa"/>
            <w:shd w:val="clear" w:color="auto" w:fill="auto"/>
          </w:tcPr>
          <w:p w:rsidR="005D6F84" w:rsidRDefault="00D909B9">
            <w:pPr>
              <w:spacing w:line="238" w:lineRule="auto"/>
              <w:ind w:left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Ensure every pupil participates in a competition or a festival.  </w:t>
            </w:r>
          </w:p>
          <w:p w:rsidR="005D6F84" w:rsidRDefault="005D6F84">
            <w:pPr>
              <w:ind w:left="2"/>
              <w:rPr>
                <w:rFonts w:asciiTheme="minorHAnsi" w:hAnsiTheme="minorHAnsi" w:cstheme="minorHAnsi"/>
                <w:color w:val="000000" w:themeColor="text1"/>
              </w:rPr>
            </w:pPr>
          </w:p>
          <w:p w:rsidR="005D6F84" w:rsidRDefault="00D909B9">
            <w:pPr>
              <w:ind w:left="2" w:right="208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Century Gothic" w:hAnsiTheme="minorHAnsi" w:cstheme="minorHAnsi"/>
                <w:b/>
                <w:color w:val="000000" w:themeColor="text1"/>
              </w:rPr>
              <w:t xml:space="preserve"> </w:t>
            </w:r>
            <w:r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458" w:type="dxa"/>
            <w:shd w:val="clear" w:color="auto" w:fill="auto"/>
          </w:tcPr>
          <w:p w:rsidR="005D6F84" w:rsidRDefault="00D909B9">
            <w:pPr>
              <w:spacing w:line="238" w:lineRule="auto"/>
              <w:ind w:left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Use the participation tracker to track which pupils have attended a competition or festival. </w:t>
            </w:r>
          </w:p>
          <w:p w:rsidR="005D6F84" w:rsidRDefault="00D909B9">
            <w:pPr>
              <w:ind w:left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 </w:t>
            </w:r>
          </w:p>
          <w:p w:rsidR="005D6F84" w:rsidRDefault="00D909B9">
            <w:pPr>
              <w:ind w:left="2"/>
              <w:rPr>
                <w:rFonts w:asciiTheme="minorHAnsi" w:eastAsia="Century Gothic" w:hAnsiTheme="minorHAnsi" w:cstheme="minorHAnsi"/>
                <w:color w:val="000000" w:themeColor="text1"/>
              </w:rPr>
            </w:pPr>
            <w:r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 Enter into the RESSP competitions and festivals. </w:t>
            </w:r>
          </w:p>
          <w:p w:rsidR="005D6F84" w:rsidRDefault="005D6F84">
            <w:pPr>
              <w:ind w:left="2"/>
              <w:rPr>
                <w:rFonts w:asciiTheme="minorHAnsi" w:hAnsiTheme="minorHAnsi" w:cstheme="minorHAnsi"/>
                <w:color w:val="000000" w:themeColor="text1"/>
              </w:rPr>
            </w:pPr>
          </w:p>
          <w:p w:rsidR="005D6F84" w:rsidRDefault="00D909B9">
            <w:pPr>
              <w:ind w:left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Ensure children are entered into the appropriate level of competition to suit their motivation, competence and confidence. </w:t>
            </w:r>
          </w:p>
          <w:p w:rsidR="005D6F84" w:rsidRDefault="00D909B9">
            <w:pPr>
              <w:ind w:left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5D6F84" w:rsidRDefault="00D909B9">
            <w:pPr>
              <w:ind w:left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Competition and festival cost: Part of the RESSP buy in (£4500). </w:t>
            </w:r>
          </w:p>
          <w:p w:rsidR="005D6F84" w:rsidRDefault="00D909B9">
            <w:pPr>
              <w:ind w:left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Transport (£1500)</w:t>
            </w:r>
          </w:p>
        </w:tc>
        <w:tc>
          <w:tcPr>
            <w:tcW w:w="3423" w:type="dxa"/>
            <w:shd w:val="clear" w:color="auto" w:fill="auto"/>
          </w:tcPr>
          <w:p w:rsidR="005D6F84" w:rsidRDefault="00D909B9">
            <w:pPr>
              <w:spacing w:after="2" w:line="238" w:lineRule="auto"/>
              <w:ind w:left="2" w:right="56"/>
              <w:rPr>
                <w:rFonts w:asciiTheme="minorHAnsi" w:eastAsia="Century Gothic" w:hAnsiTheme="minorHAnsi" w:cstheme="minorHAnsi"/>
                <w:color w:val="000000" w:themeColor="text1"/>
              </w:rPr>
            </w:pPr>
            <w:r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Pupil’s will gain experience competing against other pupils from the area. </w:t>
            </w:r>
          </w:p>
          <w:p w:rsidR="005D6F84" w:rsidRDefault="005D6F84">
            <w:pPr>
              <w:spacing w:after="2" w:line="238" w:lineRule="auto"/>
              <w:ind w:left="2" w:right="56"/>
              <w:rPr>
                <w:rFonts w:asciiTheme="minorHAnsi" w:eastAsia="Century Gothic" w:hAnsiTheme="minorHAnsi" w:cstheme="minorHAnsi"/>
                <w:color w:val="000000" w:themeColor="text1"/>
              </w:rPr>
            </w:pPr>
          </w:p>
          <w:p w:rsidR="005D6F84" w:rsidRDefault="00D909B9">
            <w:pPr>
              <w:spacing w:after="2" w:line="238" w:lineRule="auto"/>
              <w:ind w:left="2" w:right="56"/>
              <w:rPr>
                <w:rFonts w:asciiTheme="minorHAnsi" w:eastAsia="Century Gothic" w:hAnsiTheme="minorHAnsi" w:cstheme="minorHAnsi"/>
                <w:color w:val="000000" w:themeColor="text1"/>
              </w:rPr>
            </w:pPr>
            <w:r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Pupils’ will develop their skill, knowledge and confidence from attending a competition or a festival. </w:t>
            </w:r>
          </w:p>
          <w:p w:rsidR="005D6F84" w:rsidRDefault="00D909B9">
            <w:pPr>
              <w:spacing w:after="2" w:line="238" w:lineRule="auto"/>
              <w:ind w:left="2" w:right="56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  </w:t>
            </w:r>
          </w:p>
          <w:p w:rsidR="005D6F84" w:rsidRDefault="00D909B9">
            <w:pPr>
              <w:pStyle w:val="TableParagraph"/>
              <w:ind w:left="0"/>
              <w:rPr>
                <w:rFonts w:asciiTheme="minorHAnsi" w:eastAsia="Century Gothic" w:hAnsiTheme="minorHAnsi" w:cstheme="minorHAnsi"/>
                <w:color w:val="000000" w:themeColor="text1"/>
              </w:rPr>
            </w:pPr>
            <w:r>
              <w:rPr>
                <w:rFonts w:asciiTheme="minorHAnsi" w:eastAsia="Century Gothic" w:hAnsiTheme="minorHAnsi" w:cstheme="minorHAnsi"/>
                <w:color w:val="000000" w:themeColor="text1"/>
              </w:rPr>
              <w:t>100% of children will have attended a competition or festival.</w:t>
            </w:r>
          </w:p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Pupils’ will represent the school and have a feeling of pride. </w:t>
            </w:r>
          </w:p>
        </w:tc>
        <w:tc>
          <w:tcPr>
            <w:tcW w:w="3076" w:type="dxa"/>
            <w:shd w:val="clear" w:color="auto" w:fill="auto"/>
          </w:tcPr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Ensure all children are appropriately prepared for the competition they are attending to ensure maximum benefit. </w:t>
            </w:r>
          </w:p>
          <w:p w:rsidR="005D6F84" w:rsidRDefault="005D6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Promote team work and competition in P.E to ensure children are familiar with them both. </w:t>
            </w:r>
          </w:p>
        </w:tc>
      </w:tr>
      <w:tr w:rsidR="005D6F84">
        <w:trPr>
          <w:trHeight w:val="2134"/>
        </w:trPr>
        <w:tc>
          <w:tcPr>
            <w:tcW w:w="3758" w:type="dxa"/>
            <w:shd w:val="clear" w:color="auto" w:fill="auto"/>
          </w:tcPr>
          <w:p w:rsidR="005D6F84" w:rsidRDefault="00D909B9">
            <w:pPr>
              <w:spacing w:line="239" w:lineRule="auto"/>
              <w:ind w:left="2" w:right="3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Increase competitive sport in school. </w:t>
            </w:r>
          </w:p>
          <w:p w:rsidR="005D6F84" w:rsidRDefault="00D909B9">
            <w:pPr>
              <w:ind w:left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 </w:t>
            </w:r>
          </w:p>
          <w:p w:rsidR="005D6F84" w:rsidRDefault="00D909B9">
            <w:pPr>
              <w:ind w:left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 </w:t>
            </w:r>
          </w:p>
          <w:p w:rsidR="005D6F84" w:rsidRDefault="005D6F84">
            <w:pPr>
              <w:spacing w:after="3" w:line="238" w:lineRule="auto"/>
              <w:ind w:left="2"/>
              <w:rPr>
                <w:rFonts w:asciiTheme="minorHAnsi" w:hAnsiTheme="minorHAnsi" w:cstheme="minorHAnsi"/>
                <w:color w:val="000000" w:themeColor="text1"/>
              </w:rPr>
            </w:pPr>
          </w:p>
          <w:p w:rsidR="005D6F84" w:rsidRDefault="00D909B9">
            <w:pPr>
              <w:ind w:left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 </w:t>
            </w:r>
          </w:p>
          <w:p w:rsidR="005D6F84" w:rsidRDefault="00D909B9">
            <w:pPr>
              <w:ind w:left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 </w:t>
            </w:r>
          </w:p>
          <w:p w:rsidR="005D6F84" w:rsidRDefault="00D909B9">
            <w:pPr>
              <w:ind w:left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 </w:t>
            </w:r>
          </w:p>
          <w:p w:rsidR="005D6F84" w:rsidRDefault="00D909B9">
            <w:pPr>
              <w:ind w:left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 </w:t>
            </w:r>
          </w:p>
          <w:p w:rsidR="005D6F84" w:rsidRDefault="00D909B9">
            <w:pPr>
              <w:ind w:left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 </w:t>
            </w:r>
          </w:p>
          <w:p w:rsidR="005D6F84" w:rsidRDefault="00D909B9">
            <w:pPr>
              <w:ind w:left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 </w:t>
            </w:r>
          </w:p>
          <w:p w:rsidR="005D6F84" w:rsidRDefault="00D909B9">
            <w:pPr>
              <w:ind w:left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 </w:t>
            </w:r>
          </w:p>
          <w:p w:rsidR="005D6F84" w:rsidRDefault="005D6F84">
            <w:pPr>
              <w:ind w:left="2" w:right="46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458" w:type="dxa"/>
            <w:shd w:val="clear" w:color="auto" w:fill="auto"/>
          </w:tcPr>
          <w:p w:rsidR="005D6F84" w:rsidRDefault="00D909B9">
            <w:pPr>
              <w:spacing w:line="239" w:lineRule="auto"/>
              <w:ind w:left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P.E. lessons will involve competitive games both as a team and an individual.  </w:t>
            </w:r>
          </w:p>
          <w:p w:rsidR="005D6F84" w:rsidRDefault="00D909B9">
            <w:pPr>
              <w:ind w:left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 </w:t>
            </w:r>
          </w:p>
          <w:p w:rsidR="005D6F84" w:rsidRDefault="00D909B9">
            <w:pPr>
              <w:ind w:left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 </w:t>
            </w:r>
          </w:p>
          <w:p w:rsidR="005D6F84" w:rsidRDefault="00D909B9">
            <w:pPr>
              <w:ind w:left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 </w:t>
            </w:r>
          </w:p>
          <w:p w:rsidR="005D6F84" w:rsidRDefault="00D909B9">
            <w:pPr>
              <w:ind w:left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 </w:t>
            </w:r>
          </w:p>
          <w:p w:rsidR="005D6F84" w:rsidRDefault="00D909B9">
            <w:pPr>
              <w:ind w:left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 </w:t>
            </w:r>
          </w:p>
          <w:p w:rsidR="005D6F84" w:rsidRDefault="005D6F84">
            <w:pPr>
              <w:ind w:left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63" w:type="dxa"/>
            <w:shd w:val="clear" w:color="auto" w:fill="auto"/>
          </w:tcPr>
          <w:p w:rsidR="005D6F84" w:rsidRDefault="00D909B9">
            <w:pPr>
              <w:ind w:left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Trophies/ medals: £300 </w:t>
            </w:r>
          </w:p>
        </w:tc>
        <w:tc>
          <w:tcPr>
            <w:tcW w:w="3423" w:type="dxa"/>
            <w:shd w:val="clear" w:color="auto" w:fill="auto"/>
          </w:tcPr>
          <w:p w:rsidR="005D6F84" w:rsidRDefault="00D909B9">
            <w:pPr>
              <w:ind w:left="2"/>
              <w:rPr>
                <w:rFonts w:asciiTheme="minorHAnsi" w:eastAsia="Century Gothic" w:hAnsiTheme="minorHAnsi" w:cstheme="minorHAnsi"/>
              </w:rPr>
            </w:pPr>
            <w:r>
              <w:rPr>
                <w:rFonts w:asciiTheme="minorHAnsi" w:eastAsia="Century Gothic" w:hAnsiTheme="minorHAnsi" w:cstheme="minorHAnsi"/>
              </w:rPr>
              <w:t xml:space="preserve">Children will gain experience in competing against themselves and improving their personal best. </w:t>
            </w:r>
          </w:p>
          <w:p w:rsidR="005D6F84" w:rsidRDefault="005D6F84">
            <w:pPr>
              <w:ind w:left="2"/>
              <w:rPr>
                <w:rFonts w:asciiTheme="minorHAnsi" w:hAnsiTheme="minorHAnsi" w:cstheme="minorHAnsi"/>
              </w:rPr>
            </w:pPr>
          </w:p>
          <w:p w:rsidR="005D6F84" w:rsidRDefault="00D909B9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Children will improve their team work, communication and conflict resolution skills by competing against each other in P.E and after school clubs. </w:t>
            </w:r>
          </w:p>
          <w:p w:rsidR="005D6F84" w:rsidRDefault="005D6F84">
            <w:pPr>
              <w:ind w:left="2"/>
              <w:rPr>
                <w:rFonts w:asciiTheme="minorHAnsi" w:hAnsiTheme="minorHAnsi" w:cstheme="minorHAnsi"/>
              </w:rPr>
            </w:pPr>
          </w:p>
          <w:p w:rsidR="005D6F84" w:rsidRDefault="00D909B9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Children will have increased confidence when competing against other schools at competitions. </w:t>
            </w:r>
          </w:p>
          <w:p w:rsidR="005D6F84" w:rsidRDefault="005D6F84">
            <w:pPr>
              <w:spacing w:line="239" w:lineRule="auto"/>
              <w:ind w:left="2"/>
              <w:rPr>
                <w:rFonts w:asciiTheme="minorHAnsi" w:eastAsia="Century Gothic" w:hAnsiTheme="minorHAnsi" w:cstheme="minorHAnsi"/>
              </w:rPr>
            </w:pPr>
          </w:p>
          <w:p w:rsidR="005D6F84" w:rsidRDefault="005D6F84">
            <w:pPr>
              <w:spacing w:line="239" w:lineRule="auto"/>
              <w:ind w:left="2"/>
              <w:rPr>
                <w:rFonts w:asciiTheme="minorHAnsi" w:hAnsiTheme="minorHAnsi" w:cstheme="minorHAnsi"/>
              </w:rPr>
            </w:pPr>
          </w:p>
          <w:p w:rsidR="005D6F84" w:rsidRDefault="005D6F84">
            <w:pPr>
              <w:ind w:left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76" w:type="dxa"/>
            <w:shd w:val="clear" w:color="auto" w:fill="auto"/>
          </w:tcPr>
          <w:p w:rsidR="005D6F84" w:rsidRDefault="00D909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Children will have a good understand of competing against others and themselves, when they get into KS2 ready for competitions. </w:t>
            </w:r>
          </w:p>
        </w:tc>
      </w:tr>
    </w:tbl>
    <w:p w:rsidR="005D6F84" w:rsidRDefault="005D6F84">
      <w:pPr>
        <w:pStyle w:val="BodyText"/>
        <w:rPr>
          <w:b/>
          <w:sz w:val="20"/>
        </w:rPr>
      </w:pPr>
    </w:p>
    <w:p w:rsidR="005D6F84" w:rsidRDefault="005D6F84">
      <w:pPr>
        <w:pStyle w:val="BodyText"/>
        <w:spacing w:before="2"/>
        <w:rPr>
          <w:b/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5D6F84">
        <w:trPr>
          <w:trHeight w:val="463"/>
        </w:trPr>
        <w:tc>
          <w:tcPr>
            <w:tcW w:w="7660" w:type="dxa"/>
            <w:gridSpan w:val="2"/>
          </w:tcPr>
          <w:p w:rsidR="005D6F84" w:rsidRDefault="00D909B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5D6F84">
        <w:trPr>
          <w:trHeight w:val="452"/>
        </w:trPr>
        <w:tc>
          <w:tcPr>
            <w:tcW w:w="1708" w:type="dxa"/>
          </w:tcPr>
          <w:p w:rsidR="005D6F84" w:rsidRDefault="00D909B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:rsidR="005D6F84" w:rsidRDefault="00D909B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Sarah Hill </w:t>
            </w:r>
          </w:p>
        </w:tc>
      </w:tr>
      <w:tr w:rsidR="005D6F84">
        <w:trPr>
          <w:trHeight w:val="432"/>
        </w:trPr>
        <w:tc>
          <w:tcPr>
            <w:tcW w:w="1708" w:type="dxa"/>
          </w:tcPr>
          <w:p w:rsidR="005D6F84" w:rsidRDefault="00D909B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5D6F84" w:rsidRDefault="005D6F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D6F84">
        <w:trPr>
          <w:trHeight w:val="461"/>
        </w:trPr>
        <w:tc>
          <w:tcPr>
            <w:tcW w:w="1708" w:type="dxa"/>
          </w:tcPr>
          <w:p w:rsidR="005D6F84" w:rsidRDefault="00D909B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:rsidR="005D6F84" w:rsidRDefault="00D909B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Mr Collantine</w:t>
            </w:r>
          </w:p>
        </w:tc>
      </w:tr>
      <w:tr w:rsidR="005D6F84">
        <w:trPr>
          <w:trHeight w:val="451"/>
        </w:trPr>
        <w:tc>
          <w:tcPr>
            <w:tcW w:w="1708" w:type="dxa"/>
          </w:tcPr>
          <w:p w:rsidR="005D6F84" w:rsidRDefault="00D909B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5D6F84" w:rsidRDefault="00D909B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12.9.22</w:t>
            </w:r>
          </w:p>
        </w:tc>
      </w:tr>
      <w:tr w:rsidR="005D6F84">
        <w:trPr>
          <w:trHeight w:val="451"/>
        </w:trPr>
        <w:tc>
          <w:tcPr>
            <w:tcW w:w="1708" w:type="dxa"/>
          </w:tcPr>
          <w:p w:rsidR="005D6F84" w:rsidRDefault="00D909B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:rsidR="005D6F84" w:rsidRDefault="005D6F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D6F84">
        <w:trPr>
          <w:trHeight w:val="451"/>
        </w:trPr>
        <w:tc>
          <w:tcPr>
            <w:tcW w:w="1708" w:type="dxa"/>
          </w:tcPr>
          <w:p w:rsidR="005D6F84" w:rsidRDefault="00D909B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5D6F84" w:rsidRDefault="005D6F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5D6F84" w:rsidRDefault="005D6F84"/>
    <w:sectPr w:rsidR="005D6F84">
      <w:pgSz w:w="16840" w:h="11910" w:orient="landscape"/>
      <w:pgMar w:top="720" w:right="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F84" w:rsidRDefault="00D909B9">
      <w:r>
        <w:separator/>
      </w:r>
    </w:p>
  </w:endnote>
  <w:endnote w:type="continuationSeparator" w:id="0">
    <w:p w:rsidR="005D6F84" w:rsidRDefault="00D9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F84" w:rsidRDefault="005D6F8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F84" w:rsidRDefault="00D909B9">
      <w:r>
        <w:separator/>
      </w:r>
    </w:p>
  </w:footnote>
  <w:footnote w:type="continuationSeparator" w:id="0">
    <w:p w:rsidR="005D6F84" w:rsidRDefault="00D90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943D0"/>
    <w:multiLevelType w:val="hybridMultilevel"/>
    <w:tmpl w:val="B5B8027A"/>
    <w:lvl w:ilvl="0" w:tplc="B37E54B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B1839"/>
    <w:multiLevelType w:val="hybridMultilevel"/>
    <w:tmpl w:val="4B2C27D2"/>
    <w:lvl w:ilvl="0" w:tplc="F4B0A89E">
      <w:start w:val="16"/>
      <w:numFmt w:val="bullet"/>
      <w:lvlText w:val="-"/>
      <w:lvlJc w:val="left"/>
      <w:pPr>
        <w:ind w:left="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" w15:restartNumberingAfterBreak="0">
    <w:nsid w:val="5EE074A1"/>
    <w:multiLevelType w:val="hybridMultilevel"/>
    <w:tmpl w:val="33A801B4"/>
    <w:lvl w:ilvl="0" w:tplc="4956D5A8">
      <w:start w:val="16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13E2D28"/>
    <w:multiLevelType w:val="hybridMultilevel"/>
    <w:tmpl w:val="2B3602A2"/>
    <w:lvl w:ilvl="0" w:tplc="517C6FB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CB2F856">
      <w:numFmt w:val="bullet"/>
      <w:lvlText w:val="•"/>
      <w:lvlJc w:val="left"/>
      <w:pPr>
        <w:ind w:left="2655" w:hanging="360"/>
      </w:pPr>
      <w:rPr>
        <w:rFonts w:hint="default"/>
        <w:lang w:val="en-GB" w:eastAsia="en-US" w:bidi="ar-SA"/>
      </w:rPr>
    </w:lvl>
    <w:lvl w:ilvl="2" w:tplc="A2EA86A4">
      <w:numFmt w:val="bullet"/>
      <w:lvlText w:val="•"/>
      <w:lvlJc w:val="left"/>
      <w:pPr>
        <w:ind w:left="4231" w:hanging="360"/>
      </w:pPr>
      <w:rPr>
        <w:rFonts w:hint="default"/>
        <w:lang w:val="en-GB" w:eastAsia="en-US" w:bidi="ar-SA"/>
      </w:rPr>
    </w:lvl>
    <w:lvl w:ilvl="3" w:tplc="B3EA98BA">
      <w:numFmt w:val="bullet"/>
      <w:lvlText w:val="•"/>
      <w:lvlJc w:val="left"/>
      <w:pPr>
        <w:ind w:left="5807" w:hanging="360"/>
      </w:pPr>
      <w:rPr>
        <w:rFonts w:hint="default"/>
        <w:lang w:val="en-GB" w:eastAsia="en-US" w:bidi="ar-SA"/>
      </w:rPr>
    </w:lvl>
    <w:lvl w:ilvl="4" w:tplc="9198D8A0">
      <w:numFmt w:val="bullet"/>
      <w:lvlText w:val="•"/>
      <w:lvlJc w:val="left"/>
      <w:pPr>
        <w:ind w:left="7383" w:hanging="360"/>
      </w:pPr>
      <w:rPr>
        <w:rFonts w:hint="default"/>
        <w:lang w:val="en-GB" w:eastAsia="en-US" w:bidi="ar-SA"/>
      </w:rPr>
    </w:lvl>
    <w:lvl w:ilvl="5" w:tplc="ECB8EC56">
      <w:numFmt w:val="bullet"/>
      <w:lvlText w:val="•"/>
      <w:lvlJc w:val="left"/>
      <w:pPr>
        <w:ind w:left="8958" w:hanging="360"/>
      </w:pPr>
      <w:rPr>
        <w:rFonts w:hint="default"/>
        <w:lang w:val="en-GB" w:eastAsia="en-US" w:bidi="ar-SA"/>
      </w:rPr>
    </w:lvl>
    <w:lvl w:ilvl="6" w:tplc="3DC29380">
      <w:numFmt w:val="bullet"/>
      <w:lvlText w:val="•"/>
      <w:lvlJc w:val="left"/>
      <w:pPr>
        <w:ind w:left="10534" w:hanging="360"/>
      </w:pPr>
      <w:rPr>
        <w:rFonts w:hint="default"/>
        <w:lang w:val="en-GB" w:eastAsia="en-US" w:bidi="ar-SA"/>
      </w:rPr>
    </w:lvl>
    <w:lvl w:ilvl="7" w:tplc="38BCFE60">
      <w:numFmt w:val="bullet"/>
      <w:lvlText w:val="•"/>
      <w:lvlJc w:val="left"/>
      <w:pPr>
        <w:ind w:left="12110" w:hanging="360"/>
      </w:pPr>
      <w:rPr>
        <w:rFonts w:hint="default"/>
        <w:lang w:val="en-GB" w:eastAsia="en-US" w:bidi="ar-SA"/>
      </w:rPr>
    </w:lvl>
    <w:lvl w:ilvl="8" w:tplc="412ECC66">
      <w:numFmt w:val="bullet"/>
      <w:lvlText w:val="•"/>
      <w:lvlJc w:val="left"/>
      <w:pPr>
        <w:ind w:left="13686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84"/>
    <w:rsid w:val="005D6F84"/>
    <w:rsid w:val="009F4791"/>
    <w:rsid w:val="00B04C09"/>
    <w:rsid w:val="00B7583A"/>
    <w:rsid w:val="00D909B9"/>
    <w:rsid w:val="00E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4BE896B9-148E-4CF6-B26A-E1CA1359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spacing w:before="157"/>
      <w:ind w:left="11573" w:right="331" w:firstLine="209"/>
      <w:jc w:val="right"/>
    </w:pPr>
    <w:rPr>
      <w:b/>
      <w:bCs/>
      <w:sz w:val="78"/>
      <w:szCs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="Calibri" w:eastAsia="Calibri" w:hAnsi="Calibri" w:cs="Calibri"/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2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uk/guidance/what-maintained-schools-must-publish-onlin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gov.uk/guidance/pe-and-sport-premium-for-primary-school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afpe.org.uk/physical-education/wp-content/uploads/afPE-Example-Template-Indicator-2018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2115</Words>
  <Characters>12062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Collantine, Curtis</dc:creator>
  <cp:keywords/>
  <dc:description/>
  <cp:lastModifiedBy>Dewing, Catherine</cp:lastModifiedBy>
  <cp:revision>2</cp:revision>
  <cp:lastPrinted>2022-02-10T08:03:00Z</cp:lastPrinted>
  <dcterms:created xsi:type="dcterms:W3CDTF">2022-10-03T10:24:00Z</dcterms:created>
  <dcterms:modified xsi:type="dcterms:W3CDTF">2022-10-03T10:24:00Z</dcterms:modified>
</cp:coreProperties>
</file>